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D012" w14:textId="5DF9FC02" w:rsidR="00C15D04" w:rsidRPr="00C15D04" w:rsidRDefault="00C15D04" w:rsidP="00C15D04">
      <w:pPr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  <w:hyperlink r:id="rId4" w:history="1">
        <w:r w:rsidRPr="004E1911">
          <w:rPr>
            <w:rStyle w:val="Hyperlink"/>
            <w:rFonts w:ascii="Segoe UI" w:hAnsi="Segoe UI" w:cs="Segoe UI"/>
            <w:sz w:val="18"/>
            <w:szCs w:val="18"/>
            <w:shd w:val="clear" w:color="auto" w:fill="FFFFFF"/>
          </w:rPr>
          <w:t>https://www.health.gov.au/sites/default/files/documents/2021/12/national-preventive-health-strategy-2021-2030_1.pdf</w:t>
        </w:r>
      </w:hyperlink>
    </w:p>
    <w:sectPr w:rsidR="00C15D04" w:rsidRPr="00C15D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04"/>
    <w:rsid w:val="00280050"/>
    <w:rsid w:val="009334AE"/>
    <w:rsid w:val="00C15D04"/>
    <w:rsid w:val="00F1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072AD"/>
  <w15:chartTrackingRefBased/>
  <w15:docId w15:val="{33EF3A65-F213-4349-944E-824D9A0F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5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5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alth.gov.au/sites/default/files/documents/2021/12/national-preventive-health-strategy-2021-2030_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OSBORNE, Harriet</dc:creator>
  <cp:keywords/>
  <dc:description/>
  <cp:lastModifiedBy>OSBORNE, Harriet</cp:lastModifiedBy>
  <cp:revision>1</cp:revision>
  <dcterms:created xsi:type="dcterms:W3CDTF">2023-09-05T04:31:00Z</dcterms:created>
  <dcterms:modified xsi:type="dcterms:W3CDTF">2023-09-05T04:32:00Z</dcterms:modified>
</cp:coreProperties>
</file>