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F235E" w14:textId="52A99E66" w:rsidR="009F1EF7" w:rsidRPr="004D1F53" w:rsidRDefault="00BB2EDA" w:rsidP="00FC4862">
      <w:pPr>
        <w:pStyle w:val="Heading1"/>
        <w:rPr>
          <w:b w:val="0"/>
          <w:bCs/>
        </w:rPr>
      </w:pPr>
      <w:bookmarkStart w:id="0" w:name="_Toc133832405"/>
      <w:bookmarkStart w:id="1" w:name="_GoBack"/>
      <w:bookmarkEnd w:id="1"/>
      <w:r>
        <w:rPr>
          <w:b w:val="0"/>
          <w:bCs/>
          <w:noProof/>
          <w:lang w:val="en-US"/>
        </w:rPr>
        <w:drawing>
          <wp:anchor distT="0" distB="0" distL="114300" distR="114300" simplePos="0" relativeHeight="251661312" behindDoc="1" locked="0" layoutInCell="1" allowOverlap="1" wp14:anchorId="01A8F575" wp14:editId="5D3BA5F1">
            <wp:simplePos x="0" y="0"/>
            <wp:positionH relativeFrom="column">
              <wp:posOffset>-927100</wp:posOffset>
            </wp:positionH>
            <wp:positionV relativeFrom="page">
              <wp:posOffset>-1</wp:posOffset>
            </wp:positionV>
            <wp:extent cx="7569200" cy="1070865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586167" cy="10732655"/>
                    </a:xfrm>
                    <a:prstGeom prst="rect">
                      <a:avLst/>
                    </a:prstGeom>
                  </pic:spPr>
                </pic:pic>
              </a:graphicData>
            </a:graphic>
            <wp14:sizeRelH relativeFrom="margin">
              <wp14:pctWidth>0</wp14:pctWidth>
            </wp14:sizeRelH>
            <wp14:sizeRelV relativeFrom="margin">
              <wp14:pctHeight>0</wp14:pctHeight>
            </wp14:sizeRelV>
          </wp:anchor>
        </w:drawing>
      </w:r>
      <w:r w:rsidR="0055236B">
        <w:rPr>
          <w:noProof/>
          <w:lang w:val="en-US"/>
        </w:rPr>
        <mc:AlternateContent>
          <mc:Choice Requires="wps">
            <w:drawing>
              <wp:anchor distT="0" distB="0" distL="114300" distR="114300" simplePos="0" relativeHeight="251660288" behindDoc="0" locked="0" layoutInCell="1" allowOverlap="1" wp14:anchorId="7EE22290" wp14:editId="20305897">
                <wp:simplePos x="0" y="0"/>
                <wp:positionH relativeFrom="column">
                  <wp:posOffset>-191135</wp:posOffset>
                </wp:positionH>
                <wp:positionV relativeFrom="paragraph">
                  <wp:posOffset>5778500</wp:posOffset>
                </wp:positionV>
                <wp:extent cx="6299200" cy="3073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6299200" cy="3073400"/>
                        </a:xfrm>
                        <a:prstGeom prst="rect">
                          <a:avLst/>
                        </a:prstGeom>
                        <a:noFill/>
                        <a:ln w="6350">
                          <a:noFill/>
                        </a:ln>
                      </wps:spPr>
                      <wps:txbx>
                        <w:txbxContent>
                          <w:p w14:paraId="5D783555" w14:textId="77777777" w:rsidR="0055236B" w:rsidRPr="00FB0ECF" w:rsidRDefault="0055236B" w:rsidP="0055236B">
                            <w:pPr>
                              <w:jc w:val="right"/>
                              <w:rPr>
                                <w:rFonts w:ascii="Georgia" w:hAnsi="Georgia" w:cstheme="majorHAnsi"/>
                                <w:color w:val="FFFFFF" w:themeColor="background1"/>
                                <w:sz w:val="72"/>
                                <w:szCs w:val="72"/>
                                <w:lang w:val="en-US"/>
                              </w:rPr>
                            </w:pPr>
                            <w:r w:rsidRPr="00FB0ECF">
                              <w:rPr>
                                <w:rFonts w:ascii="Georgia" w:hAnsi="Georgia" w:cstheme="majorHAnsi"/>
                                <w:color w:val="FFFFFF" w:themeColor="background1"/>
                                <w:sz w:val="72"/>
                                <w:szCs w:val="72"/>
                                <w:lang w:val="en-US"/>
                              </w:rPr>
                              <w:t>Cervical Cancer Elimination</w:t>
                            </w:r>
                            <w:r w:rsidRPr="00FB0ECF">
                              <w:rPr>
                                <w:rFonts w:ascii="Georgia" w:hAnsi="Georgia" w:cstheme="majorHAnsi"/>
                                <w:color w:val="FFFFFF" w:themeColor="background1"/>
                                <w:sz w:val="72"/>
                                <w:szCs w:val="72"/>
                                <w:lang w:val="en-US"/>
                              </w:rPr>
                              <w:br/>
                            </w:r>
                            <w:r w:rsidRPr="00FB0ECF">
                              <w:rPr>
                                <w:rFonts w:ascii="Georgia" w:hAnsi="Georgia" w:cstheme="majorHAnsi"/>
                                <w:i/>
                                <w:iCs/>
                                <w:color w:val="FFFFFF" w:themeColor="background1"/>
                                <w:sz w:val="72"/>
                                <w:szCs w:val="72"/>
                                <w:lang w:val="en-US"/>
                              </w:rPr>
                              <w:t>Policy and Strategy</w:t>
                            </w:r>
                          </w:p>
                          <w:p w14:paraId="67A2E5A7" w14:textId="61756F82" w:rsidR="0055236B" w:rsidRDefault="0055236B" w:rsidP="0055236B">
                            <w:pPr>
                              <w:jc w:val="right"/>
                              <w:rPr>
                                <w:rFonts w:ascii="Georgia" w:hAnsi="Georgia" w:cstheme="majorHAnsi"/>
                                <w:color w:val="FFFFFF" w:themeColor="background1"/>
                                <w:sz w:val="40"/>
                                <w:szCs w:val="40"/>
                                <w:lang w:val="en-US"/>
                              </w:rPr>
                            </w:pPr>
                            <w:r>
                              <w:rPr>
                                <w:rFonts w:ascii="Georgia" w:hAnsi="Georgia" w:cstheme="majorHAnsi"/>
                                <w:color w:val="FFFFFF" w:themeColor="background1"/>
                                <w:sz w:val="40"/>
                                <w:szCs w:val="40"/>
                                <w:lang w:val="en-US"/>
                              </w:rPr>
                              <w:t>MARSHALL ISLANDS</w:t>
                            </w:r>
                          </w:p>
                          <w:p w14:paraId="6F512775" w14:textId="77777777" w:rsidR="0055236B" w:rsidRDefault="0055236B" w:rsidP="0055236B">
                            <w:pPr>
                              <w:jc w:val="right"/>
                              <w:rPr>
                                <w:rFonts w:ascii="Georgia" w:hAnsi="Georgia" w:cstheme="majorHAnsi"/>
                                <w:color w:val="FFFFFF" w:themeColor="background1"/>
                                <w:sz w:val="40"/>
                                <w:szCs w:val="40"/>
                                <w:lang w:val="en-US"/>
                              </w:rPr>
                            </w:pPr>
                          </w:p>
                          <w:p w14:paraId="24F0CE6C" w14:textId="77777777" w:rsidR="0055236B" w:rsidRDefault="0055236B" w:rsidP="005523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EE22290" id="_x0000_t202" coordsize="21600,21600" o:spt="202" path="m,l,21600r21600,l21600,xe">
                <v:stroke joinstyle="miter"/>
                <v:path gradientshapeok="t" o:connecttype="rect"/>
              </v:shapetype>
              <v:shape id="Text Box 7" o:spid="_x0000_s1026" type="#_x0000_t202" style="position:absolute;margin-left:-15.05pt;margin-top:455pt;width:496pt;height:24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" filled="f" stroked="f" strokeweight=".5pt">
                <v:textbox>
                  <w:txbxContent>
                    <w:p w14:paraId="5D783555" w14:textId="77777777" w:rsidR="0055236B" w:rsidRPr="00FB0ECF" w:rsidRDefault="0055236B" w:rsidP="0055236B">
                      <w:pPr>
                        <w:jc w:val="right"/>
                        <w:rPr>
                          <w:rFonts w:ascii="Georgia" w:hAnsi="Georgia" w:cstheme="majorHAnsi"/>
                          <w:color w:val="FFFFFF" w:themeColor="background1"/>
                          <w:sz w:val="72"/>
                          <w:szCs w:val="72"/>
                          <w:lang w:val="en-US"/>
                        </w:rPr>
                      </w:pPr>
                      <w:r w:rsidRPr="00FB0ECF">
                        <w:rPr>
                          <w:rFonts w:ascii="Georgia" w:hAnsi="Georgia" w:cstheme="majorHAnsi"/>
                          <w:color w:val="FFFFFF" w:themeColor="background1"/>
                          <w:sz w:val="72"/>
                          <w:szCs w:val="72"/>
                          <w:lang w:val="en-US"/>
                        </w:rPr>
                        <w:t>Cervical Cancer Elimination</w:t>
                      </w:r>
                      <w:r w:rsidRPr="00FB0ECF">
                        <w:rPr>
                          <w:rFonts w:ascii="Georgia" w:hAnsi="Georgia" w:cstheme="majorHAnsi"/>
                          <w:color w:val="FFFFFF" w:themeColor="background1"/>
                          <w:sz w:val="72"/>
                          <w:szCs w:val="72"/>
                          <w:lang w:val="en-US"/>
                        </w:rPr>
                        <w:br/>
                      </w:r>
                      <w:r w:rsidRPr="00FB0ECF">
                        <w:rPr>
                          <w:rFonts w:ascii="Georgia" w:hAnsi="Georgia" w:cstheme="majorHAnsi"/>
                          <w:i/>
                          <w:iCs/>
                          <w:color w:val="FFFFFF" w:themeColor="background1"/>
                          <w:sz w:val="72"/>
                          <w:szCs w:val="72"/>
                          <w:lang w:val="en-US"/>
                        </w:rPr>
                        <w:t>Policy and Strategy</w:t>
                      </w:r>
                    </w:p>
                    <w:p w14:paraId="67A2E5A7" w14:textId="61756F82" w:rsidR="0055236B" w:rsidRDefault="0055236B" w:rsidP="0055236B">
                      <w:pPr>
                        <w:jc w:val="right"/>
                        <w:rPr>
                          <w:rFonts w:ascii="Georgia" w:hAnsi="Georgia" w:cstheme="majorHAnsi"/>
                          <w:color w:val="FFFFFF" w:themeColor="background1"/>
                          <w:sz w:val="40"/>
                          <w:szCs w:val="40"/>
                          <w:lang w:val="en-US"/>
                        </w:rPr>
                      </w:pPr>
                      <w:r>
                        <w:rPr>
                          <w:rFonts w:ascii="Georgia" w:hAnsi="Georgia" w:cstheme="majorHAnsi"/>
                          <w:color w:val="FFFFFF" w:themeColor="background1"/>
                          <w:sz w:val="40"/>
                          <w:szCs w:val="40"/>
                          <w:lang w:val="en-US"/>
                        </w:rPr>
                        <w:t>MARSHALL ISLANDS</w:t>
                      </w:r>
                    </w:p>
                    <w:p w14:paraId="6F512775" w14:textId="77777777" w:rsidR="0055236B" w:rsidRDefault="0055236B" w:rsidP="0055236B">
                      <w:pPr>
                        <w:jc w:val="right"/>
                        <w:rPr>
                          <w:rFonts w:ascii="Georgia" w:hAnsi="Georgia" w:cstheme="majorHAnsi"/>
                          <w:color w:val="FFFFFF" w:themeColor="background1"/>
                          <w:sz w:val="40"/>
                          <w:szCs w:val="40"/>
                          <w:lang w:val="en-US"/>
                        </w:rPr>
                      </w:pPr>
                    </w:p>
                    <w:p w14:paraId="24F0CE6C" w14:textId="77777777" w:rsidR="0055236B" w:rsidRDefault="0055236B" w:rsidP="0055236B"/>
                  </w:txbxContent>
                </v:textbox>
              </v:shape>
            </w:pict>
          </mc:Fallback>
        </mc:AlternateContent>
      </w:r>
      <w:r w:rsidR="00C825FA">
        <w:rPr>
          <w:bCs/>
        </w:rPr>
        <w:br w:type="page"/>
      </w:r>
      <w:r w:rsidR="009F1EF7">
        <w:lastRenderedPageBreak/>
        <w:t>Acknowledgements</w:t>
      </w:r>
      <w:bookmarkEnd w:id="0"/>
    </w:p>
    <w:p w14:paraId="12083EE0" w14:textId="77777777" w:rsidR="009F1EF7" w:rsidRDefault="009F1EF7" w:rsidP="00FC4862">
      <w:pPr>
        <w:rPr>
          <w:b/>
          <w:bCs/>
        </w:rPr>
      </w:pPr>
    </w:p>
    <w:p w14:paraId="423B9450" w14:textId="58AF7DF3" w:rsidR="001A49C6" w:rsidRDefault="00AE29E8" w:rsidP="00544656">
      <w:pPr>
        <w:spacing w:before="100" w:beforeAutospacing="1" w:after="100" w:afterAutospacing="1"/>
        <w:rPr>
          <w:rFonts w:cstheme="majorHAnsi"/>
        </w:rPr>
      </w:pPr>
      <w:r>
        <w:rPr>
          <w:rFonts w:cstheme="majorHAnsi"/>
        </w:rPr>
        <w:t xml:space="preserve">We would like to acknowledge the </w:t>
      </w:r>
      <w:r w:rsidR="006C7976">
        <w:rPr>
          <w:rFonts w:cstheme="majorHAnsi"/>
        </w:rPr>
        <w:t xml:space="preserve">partnership with </w:t>
      </w:r>
      <w:r w:rsidR="00045013">
        <w:rPr>
          <w:rFonts w:cstheme="majorHAnsi"/>
        </w:rPr>
        <w:t xml:space="preserve">the Marshall Islands Ministry of Health and </w:t>
      </w:r>
      <w:r w:rsidR="00FA01FE">
        <w:rPr>
          <w:rFonts w:cstheme="majorHAnsi"/>
        </w:rPr>
        <w:t>Human</w:t>
      </w:r>
      <w:r w:rsidR="00045013">
        <w:rPr>
          <w:rFonts w:cstheme="majorHAnsi"/>
        </w:rPr>
        <w:t xml:space="preserve"> Services</w:t>
      </w:r>
      <w:r w:rsidR="00AA3486">
        <w:rPr>
          <w:rFonts w:cstheme="majorHAnsi"/>
        </w:rPr>
        <w:t xml:space="preserve"> and all of the sector partners for their </w:t>
      </w:r>
      <w:r w:rsidR="004E2829">
        <w:rPr>
          <w:rFonts w:cstheme="majorHAnsi"/>
        </w:rPr>
        <w:t xml:space="preserve">valuable insights that have supported the development of this document. </w:t>
      </w:r>
      <w:r w:rsidR="0088306E">
        <w:rPr>
          <w:rFonts w:cstheme="majorHAnsi"/>
        </w:rPr>
        <w:t xml:space="preserve">The </w:t>
      </w:r>
      <w:r w:rsidR="006F0288">
        <w:rPr>
          <w:rFonts w:cstheme="majorHAnsi"/>
        </w:rPr>
        <w:t xml:space="preserve">leadership and support of </w:t>
      </w:r>
      <w:r w:rsidR="0021092A">
        <w:rPr>
          <w:rFonts w:cstheme="majorHAnsi"/>
        </w:rPr>
        <w:t>the Ministry of Health and Human Services</w:t>
      </w:r>
      <w:r w:rsidR="00ED2C00">
        <w:rPr>
          <w:rFonts w:cstheme="majorHAnsi"/>
        </w:rPr>
        <w:t xml:space="preserve">to strengthen </w:t>
      </w:r>
      <w:r w:rsidR="00FA016C">
        <w:rPr>
          <w:rFonts w:cstheme="majorHAnsi"/>
        </w:rPr>
        <w:t xml:space="preserve">efforts to support the elimination of cervical cancer in the Marshall Islands </w:t>
      </w:r>
      <w:r w:rsidR="006851F8">
        <w:rPr>
          <w:rFonts w:cstheme="majorHAnsi"/>
        </w:rPr>
        <w:t xml:space="preserve">are acknowledged. </w:t>
      </w:r>
    </w:p>
    <w:p w14:paraId="4A67BADC" w14:textId="08786ACF" w:rsidR="00EA1374" w:rsidRDefault="00EA1374" w:rsidP="00544656">
      <w:pPr>
        <w:spacing w:before="100" w:beforeAutospacing="1" w:after="100" w:afterAutospacing="1"/>
        <w:rPr>
          <w:rFonts w:cstheme="majorHAnsi"/>
        </w:rPr>
      </w:pPr>
    </w:p>
    <w:p w14:paraId="0EA6355C" w14:textId="6E9FC6F6" w:rsidR="00EA1374" w:rsidRPr="00DB4D01" w:rsidRDefault="00E7451E" w:rsidP="00544656">
      <w:pPr>
        <w:spacing w:before="100" w:beforeAutospacing="1" w:after="100" w:afterAutospacing="1"/>
        <w:rPr>
          <w:rFonts w:eastAsia="Times New Roman" w:cstheme="majorHAnsi"/>
          <w:lang w:eastAsia="en-GB"/>
        </w:rPr>
      </w:pPr>
      <w:r>
        <w:rPr>
          <w:rFonts w:cstheme="majorHAnsi"/>
        </w:rPr>
        <w:t>The</w:t>
      </w:r>
      <w:r w:rsidR="00071C02">
        <w:rPr>
          <w:rFonts w:cstheme="majorHAnsi"/>
        </w:rPr>
        <w:t xml:space="preserve"> policy and strategy </w:t>
      </w:r>
      <w:r w:rsidR="00846929">
        <w:rPr>
          <w:rFonts w:cstheme="majorHAnsi"/>
        </w:rPr>
        <w:t xml:space="preserve">was made possible through the collaboration of many </w:t>
      </w:r>
      <w:r w:rsidR="00A9199D">
        <w:rPr>
          <w:rFonts w:cstheme="majorHAnsi"/>
        </w:rPr>
        <w:t xml:space="preserve">organizations and individuals </w:t>
      </w:r>
      <w:r w:rsidR="00E8505A">
        <w:rPr>
          <w:rFonts w:cstheme="majorHAnsi"/>
        </w:rPr>
        <w:t>particularly the RMI</w:t>
      </w:r>
      <w:r w:rsidR="00A9199D">
        <w:rPr>
          <w:rFonts w:cstheme="majorHAnsi"/>
        </w:rPr>
        <w:t xml:space="preserve"> Cancer Program</w:t>
      </w:r>
      <w:r w:rsidR="00E8505A">
        <w:rPr>
          <w:rFonts w:cstheme="majorHAnsi"/>
        </w:rPr>
        <w:t xml:space="preserve">. Sincere thanks </w:t>
      </w:r>
      <w:r w:rsidR="005A744D">
        <w:rPr>
          <w:rFonts w:cstheme="majorHAnsi"/>
        </w:rPr>
        <w:t>are extended to:</w:t>
      </w:r>
      <w:r w:rsidR="00B349D8">
        <w:rPr>
          <w:rFonts w:cstheme="majorHAnsi"/>
        </w:rPr>
        <w:t xml:space="preserve"> Caroline</w:t>
      </w:r>
      <w:r w:rsidR="00DB249A">
        <w:rPr>
          <w:rFonts w:cstheme="majorHAnsi"/>
        </w:rPr>
        <w:t xml:space="preserve"> Johnny-</w:t>
      </w:r>
      <w:r w:rsidR="00FE410B">
        <w:rPr>
          <w:rFonts w:cstheme="majorHAnsi"/>
        </w:rPr>
        <w:t>Jibas</w:t>
      </w:r>
      <w:r w:rsidR="008F2E2F">
        <w:rPr>
          <w:rFonts w:cstheme="majorHAnsi"/>
        </w:rPr>
        <w:t xml:space="preserve">, Director of Reproductive Health; </w:t>
      </w:r>
      <w:r w:rsidR="00831ACF">
        <w:rPr>
          <w:rFonts w:cstheme="majorHAnsi"/>
        </w:rPr>
        <w:t xml:space="preserve">Charles Lomae, Supervisor Head Clinical Nurse; </w:t>
      </w:r>
      <w:r w:rsidR="007B24B5">
        <w:rPr>
          <w:rFonts w:cstheme="majorHAnsi"/>
        </w:rPr>
        <w:t xml:space="preserve">Daisy </w:t>
      </w:r>
      <w:r w:rsidR="00CC3412">
        <w:rPr>
          <w:rFonts w:cstheme="majorHAnsi"/>
        </w:rPr>
        <w:t>Pedro</w:t>
      </w:r>
      <w:r w:rsidR="007B24B5">
        <w:rPr>
          <w:rFonts w:cstheme="majorHAnsi"/>
        </w:rPr>
        <w:t xml:space="preserve">, Director of Immunization Program; </w:t>
      </w:r>
      <w:r w:rsidR="00840036">
        <w:rPr>
          <w:rFonts w:cstheme="majorHAnsi"/>
        </w:rPr>
        <w:t xml:space="preserve">Daisy </w:t>
      </w:r>
      <w:r w:rsidR="00BA0C89">
        <w:rPr>
          <w:rFonts w:cstheme="majorHAnsi"/>
        </w:rPr>
        <w:t>A</w:t>
      </w:r>
      <w:r w:rsidR="00A35696">
        <w:rPr>
          <w:rFonts w:cstheme="majorHAnsi"/>
        </w:rPr>
        <w:t>lik-Momotaro, Women United Marshall Islands (WUTMI)</w:t>
      </w:r>
      <w:r w:rsidR="00FE410B">
        <w:rPr>
          <w:rFonts w:cstheme="majorHAnsi"/>
        </w:rPr>
        <w:t>;</w:t>
      </w:r>
      <w:r w:rsidR="00840036">
        <w:rPr>
          <w:rFonts w:cstheme="majorHAnsi"/>
        </w:rPr>
        <w:t xml:space="preserve"> </w:t>
      </w:r>
      <w:r w:rsidR="00902D24">
        <w:rPr>
          <w:rFonts w:cstheme="majorHAnsi"/>
        </w:rPr>
        <w:t>Dr Frank Underwood, Director of Public Health; Dr Ivy</w:t>
      </w:r>
      <w:r w:rsidR="00370E2D">
        <w:rPr>
          <w:rFonts w:cstheme="majorHAnsi"/>
        </w:rPr>
        <w:t xml:space="preserve"> </w:t>
      </w:r>
      <w:r w:rsidR="0021092A">
        <w:rPr>
          <w:rFonts w:cstheme="majorHAnsi"/>
        </w:rPr>
        <w:t xml:space="preserve">Claire </w:t>
      </w:r>
      <w:r w:rsidR="00370E2D">
        <w:rPr>
          <w:rFonts w:cstheme="majorHAnsi"/>
        </w:rPr>
        <w:t>Lapidez</w:t>
      </w:r>
      <w:r w:rsidR="00902D24">
        <w:rPr>
          <w:rFonts w:cstheme="majorHAnsi"/>
        </w:rPr>
        <w:t xml:space="preserve"> , Director of Obstetrics and Gynaecology; </w:t>
      </w:r>
      <w:r w:rsidR="00DB1C08">
        <w:rPr>
          <w:rFonts w:cstheme="majorHAnsi"/>
        </w:rPr>
        <w:t>Nei</w:t>
      </w:r>
      <w:r w:rsidR="007D72A5">
        <w:rPr>
          <w:rFonts w:cstheme="majorHAnsi"/>
        </w:rPr>
        <w:t>ar</w:t>
      </w:r>
      <w:r w:rsidR="00702345">
        <w:rPr>
          <w:rFonts w:cstheme="majorHAnsi"/>
        </w:rPr>
        <w:t xml:space="preserve"> Kabua, Program Director</w:t>
      </w:r>
      <w:r w:rsidR="00881C37">
        <w:rPr>
          <w:rFonts w:cstheme="majorHAnsi"/>
        </w:rPr>
        <w:t>, N</w:t>
      </w:r>
      <w:r w:rsidR="008801D5">
        <w:rPr>
          <w:rFonts w:cstheme="majorHAnsi"/>
        </w:rPr>
        <w:t>ational Cancer Control</w:t>
      </w:r>
      <w:r w:rsidR="00E3652A">
        <w:rPr>
          <w:rFonts w:cstheme="majorHAnsi"/>
        </w:rPr>
        <w:t xml:space="preserve"> Program</w:t>
      </w:r>
      <w:r w:rsidR="007D72A5">
        <w:rPr>
          <w:rFonts w:cstheme="majorHAnsi"/>
        </w:rPr>
        <w:t xml:space="preserve">; </w:t>
      </w:r>
      <w:r w:rsidR="007B24B5">
        <w:rPr>
          <w:rFonts w:cstheme="majorHAnsi"/>
        </w:rPr>
        <w:t xml:space="preserve">Paul </w:t>
      </w:r>
      <w:r w:rsidR="00370E2D">
        <w:rPr>
          <w:rFonts w:cstheme="majorHAnsi"/>
        </w:rPr>
        <w:t>Lalita</w:t>
      </w:r>
      <w:r w:rsidR="007B24B5">
        <w:rPr>
          <w:rFonts w:cstheme="majorHAnsi"/>
        </w:rPr>
        <w:t xml:space="preserve">, Director of Laboratory Services; </w:t>
      </w:r>
      <w:r w:rsidR="00831ACF">
        <w:rPr>
          <w:rFonts w:cstheme="majorHAnsi"/>
        </w:rPr>
        <w:t>Ramson Kios, School Program Vaccination Coordinator;</w:t>
      </w:r>
      <w:r w:rsidR="00C47E56">
        <w:rPr>
          <w:rFonts w:cstheme="majorHAnsi"/>
        </w:rPr>
        <w:t xml:space="preserve"> Rubi</w:t>
      </w:r>
      <w:r w:rsidR="00126BBE">
        <w:rPr>
          <w:rFonts w:cstheme="majorHAnsi"/>
        </w:rPr>
        <w:t>da A. Hermios</w:t>
      </w:r>
      <w:r w:rsidR="00C47E56">
        <w:rPr>
          <w:rFonts w:cstheme="majorHAnsi"/>
        </w:rPr>
        <w:t>, Director Ministry of Culture and Internal Affairs;</w:t>
      </w:r>
      <w:r w:rsidR="00831ACF">
        <w:rPr>
          <w:rFonts w:cstheme="majorHAnsi"/>
        </w:rPr>
        <w:t xml:space="preserve"> </w:t>
      </w:r>
      <w:r w:rsidR="007D72A5">
        <w:rPr>
          <w:rFonts w:cstheme="majorHAnsi"/>
        </w:rPr>
        <w:t>Suzanne</w:t>
      </w:r>
      <w:r w:rsidR="00860101">
        <w:rPr>
          <w:rFonts w:cstheme="majorHAnsi"/>
        </w:rPr>
        <w:t xml:space="preserve"> Phi</w:t>
      </w:r>
      <w:r w:rsidR="009007F6">
        <w:rPr>
          <w:rFonts w:cstheme="majorHAnsi"/>
        </w:rPr>
        <w:t xml:space="preserve">lippo, </w:t>
      </w:r>
      <w:r w:rsidR="008801D5">
        <w:rPr>
          <w:rFonts w:cstheme="majorHAnsi"/>
        </w:rPr>
        <w:t xml:space="preserve">Coordinator/Data Manager, National Cancer Control Program. </w:t>
      </w:r>
    </w:p>
    <w:p w14:paraId="1FD539B1" w14:textId="77777777" w:rsidR="00374C66" w:rsidRDefault="00374C66" w:rsidP="00FC4862">
      <w:pPr>
        <w:rPr>
          <w:b/>
          <w:bCs/>
        </w:rPr>
      </w:pPr>
    </w:p>
    <w:p w14:paraId="46BE0910" w14:textId="77777777" w:rsidR="00374C66" w:rsidRDefault="00374C66" w:rsidP="00374C66">
      <w:pPr>
        <w:spacing w:before="100" w:beforeAutospacing="1" w:after="100" w:afterAutospacing="1"/>
        <w:rPr>
          <w:rFonts w:cstheme="majorHAnsi"/>
        </w:rPr>
      </w:pPr>
      <w:r w:rsidRPr="00DB4D01">
        <w:rPr>
          <w:rFonts w:cstheme="majorHAnsi"/>
        </w:rPr>
        <w:t xml:space="preserve">This project was funded by the </w:t>
      </w:r>
      <w:r w:rsidRPr="00DB4D01">
        <w:rPr>
          <w:rFonts w:eastAsia="Times New Roman" w:cstheme="majorHAnsi"/>
          <w:lang w:eastAsia="en-GB"/>
        </w:rPr>
        <w:t xml:space="preserve">United Nations Population Fund, Pacific.  We acknowledge the support and assistance from </w:t>
      </w:r>
      <w:r w:rsidRPr="00DB4D01">
        <w:rPr>
          <w:rFonts w:cstheme="majorHAnsi"/>
        </w:rPr>
        <w:t xml:space="preserve">Dr Titilola </w:t>
      </w:r>
      <w:r w:rsidRPr="00DB4D01">
        <w:rPr>
          <w:rFonts w:eastAsia="Times New Roman" w:cstheme="majorHAnsi"/>
          <w:lang w:eastAsia="en-GB"/>
        </w:rPr>
        <w:t>Duro-Aina, Technical Advisor,</w:t>
      </w:r>
      <w:r>
        <w:rPr>
          <w:rFonts w:eastAsia="Times New Roman" w:cstheme="majorHAnsi"/>
          <w:lang w:eastAsia="en-GB"/>
        </w:rPr>
        <w:t xml:space="preserve"> </w:t>
      </w:r>
      <w:r w:rsidRPr="00DB4D01">
        <w:rPr>
          <w:rFonts w:eastAsia="Times New Roman" w:cstheme="majorHAnsi"/>
          <w:lang w:eastAsia="en-GB"/>
        </w:rPr>
        <w:t>SRHR</w:t>
      </w:r>
      <w:r w:rsidRPr="00DB4D01">
        <w:rPr>
          <w:rFonts w:eastAsia="Times New Roman" w:cstheme="majorHAnsi"/>
          <w:b/>
          <w:bCs/>
          <w:lang w:eastAsia="en-GB"/>
        </w:rPr>
        <w:t xml:space="preserve"> </w:t>
      </w:r>
      <w:r w:rsidRPr="00DB4D01">
        <w:rPr>
          <w:rFonts w:cstheme="majorHAnsi"/>
        </w:rPr>
        <w:t>and Ms Sumeet Kour throughout the proc</w:t>
      </w:r>
      <w:r>
        <w:rPr>
          <w:rFonts w:cstheme="majorHAnsi"/>
        </w:rPr>
        <w:t>e</w:t>
      </w:r>
      <w:r w:rsidRPr="00DB4D01">
        <w:rPr>
          <w:rFonts w:cstheme="majorHAnsi"/>
        </w:rPr>
        <w:t>ss</w:t>
      </w:r>
      <w:r>
        <w:rPr>
          <w:rFonts w:cstheme="majorHAnsi"/>
        </w:rPr>
        <w:t xml:space="preserve">. We also acknowledge the extensive support provided in the Marshall Islands by Dr Marie Lanwi-Paul. </w:t>
      </w:r>
    </w:p>
    <w:p w14:paraId="40292042" w14:textId="77777777" w:rsidR="00374C66" w:rsidRDefault="00374C66" w:rsidP="00374C66">
      <w:pPr>
        <w:rPr>
          <w:rFonts w:cstheme="majorHAnsi"/>
        </w:rPr>
      </w:pPr>
    </w:p>
    <w:p w14:paraId="5212EE7A" w14:textId="0FA4CCDC" w:rsidR="00374C66" w:rsidRDefault="00374C66" w:rsidP="00374C66">
      <w:pPr>
        <w:rPr>
          <w:rFonts w:cstheme="majorHAnsi"/>
        </w:rPr>
      </w:pPr>
      <w:r>
        <w:rPr>
          <w:rFonts w:cstheme="majorHAnsi"/>
        </w:rPr>
        <w:t xml:space="preserve">The </w:t>
      </w:r>
      <w:r w:rsidR="00AC40FD">
        <w:rPr>
          <w:rFonts w:cstheme="majorHAnsi"/>
        </w:rPr>
        <w:t xml:space="preserve">development of the </w:t>
      </w:r>
      <w:r>
        <w:rPr>
          <w:rFonts w:cstheme="majorHAnsi"/>
        </w:rPr>
        <w:t>policy and strategy w</w:t>
      </w:r>
      <w:r w:rsidR="00AC40FD">
        <w:rPr>
          <w:rFonts w:cstheme="majorHAnsi"/>
        </w:rPr>
        <w:t>as</w:t>
      </w:r>
      <w:r>
        <w:rPr>
          <w:rFonts w:cstheme="majorHAnsi"/>
        </w:rPr>
        <w:t xml:space="preserve"> </w:t>
      </w:r>
      <w:r w:rsidR="00AC40FD">
        <w:rPr>
          <w:rFonts w:cstheme="majorHAnsi"/>
        </w:rPr>
        <w:t>led</w:t>
      </w:r>
      <w:r>
        <w:rPr>
          <w:rFonts w:cstheme="majorHAnsi"/>
        </w:rPr>
        <w:t xml:space="preserve"> by Hilary Gorman, Senior Research Fellow</w:t>
      </w:r>
      <w:r w:rsidR="00AC40FD">
        <w:rPr>
          <w:rFonts w:cstheme="majorHAnsi"/>
        </w:rPr>
        <w:t xml:space="preserve"> along with</w:t>
      </w:r>
      <w:r w:rsidR="007A2B2D">
        <w:rPr>
          <w:rFonts w:cstheme="majorHAnsi"/>
        </w:rPr>
        <w:t xml:space="preserve"> </w:t>
      </w:r>
      <w:r>
        <w:rPr>
          <w:rFonts w:cstheme="majorHAnsi"/>
        </w:rPr>
        <w:t xml:space="preserve">Professor Heather Worth, Director and Lauren Turner, Research Assistant of Te Puna Vai Marama Cook Islands Centre for Research, University of the South Pacific. </w:t>
      </w:r>
    </w:p>
    <w:p w14:paraId="4FEB1CAD" w14:textId="77777777" w:rsidR="00374C66" w:rsidRDefault="00374C66" w:rsidP="00374C66">
      <w:pPr>
        <w:rPr>
          <w:rFonts w:cstheme="majorHAnsi"/>
        </w:rPr>
      </w:pPr>
    </w:p>
    <w:p w14:paraId="70E61B9B" w14:textId="77777777" w:rsidR="00374C66" w:rsidRDefault="00374C66" w:rsidP="00374C66">
      <w:pPr>
        <w:rPr>
          <w:rFonts w:cstheme="majorHAnsi"/>
        </w:rPr>
      </w:pPr>
    </w:p>
    <w:p w14:paraId="1045FB1F" w14:textId="7044F0C2" w:rsidR="006E15A9" w:rsidRDefault="006E15A9" w:rsidP="00FC4862">
      <w:pPr>
        <w:rPr>
          <w:b/>
          <w:bCs/>
        </w:rPr>
      </w:pPr>
      <w:r>
        <w:rPr>
          <w:b/>
          <w:bCs/>
        </w:rPr>
        <w:br w:type="page"/>
      </w:r>
    </w:p>
    <w:sdt>
      <w:sdtPr>
        <w:rPr>
          <w:rFonts w:asciiTheme="majorHAnsi" w:eastAsiaTheme="minorHAnsi" w:hAnsiTheme="majorHAnsi" w:cstheme="minorBidi"/>
          <w:b w:val="0"/>
          <w:color w:val="auto"/>
          <w:sz w:val="22"/>
          <w:szCs w:val="22"/>
          <w:lang w:val="en-NZ"/>
        </w:rPr>
        <w:id w:val="238525195"/>
        <w:docPartObj>
          <w:docPartGallery w:val="Table of Contents"/>
          <w:docPartUnique/>
        </w:docPartObj>
      </w:sdtPr>
      <w:sdtEndPr>
        <w:rPr>
          <w:bCs/>
          <w:noProof/>
        </w:rPr>
      </w:sdtEndPr>
      <w:sdtContent>
        <w:p w14:paraId="0C5D1A55" w14:textId="496B4C46" w:rsidR="006F6F24" w:rsidRDefault="006F6F24" w:rsidP="00FC4862">
          <w:pPr>
            <w:pStyle w:val="TOCHeading"/>
          </w:pPr>
          <w:r>
            <w:t>Table of Contents</w:t>
          </w:r>
        </w:p>
        <w:p w14:paraId="3459E602" w14:textId="77D9A6A0" w:rsidR="0055236B" w:rsidRDefault="0055236B" w:rsidP="0055236B">
          <w:pPr>
            <w:rPr>
              <w:lang w:val="en-US"/>
            </w:rPr>
          </w:pPr>
        </w:p>
        <w:p w14:paraId="14C74296" w14:textId="4ABCA94C" w:rsidR="00EE4D11" w:rsidRDefault="00EE4D11">
          <w:pPr>
            <w:pStyle w:val="TOC1"/>
            <w:rPr>
              <w:rFonts w:asciiTheme="minorHAnsi" w:eastAsiaTheme="minorEastAsia" w:hAnsiTheme="minorHAnsi"/>
              <w:kern w:val="2"/>
              <w:lang w:eastAsia="en-NZ"/>
              <w14:ligatures w14:val="standardContextual"/>
            </w:rPr>
          </w:pPr>
          <w:r>
            <w:fldChar w:fldCharType="begin"/>
          </w:r>
          <w:r>
            <w:instrText xml:space="preserve"> TOC \o "1-2" \h \z \u </w:instrText>
          </w:r>
          <w:r>
            <w:fldChar w:fldCharType="separate"/>
          </w:r>
          <w:hyperlink w:anchor="_Toc133832405" w:history="1">
            <w:r w:rsidRPr="00456E7E">
              <w:rPr>
                <w:rStyle w:val="Hyperlink"/>
              </w:rPr>
              <w:t>Acknowledgements</w:t>
            </w:r>
            <w:r>
              <w:rPr>
                <w:webHidden/>
              </w:rPr>
              <w:tab/>
            </w:r>
            <w:r>
              <w:rPr>
                <w:webHidden/>
              </w:rPr>
              <w:fldChar w:fldCharType="begin"/>
            </w:r>
            <w:r>
              <w:rPr>
                <w:webHidden/>
              </w:rPr>
              <w:instrText xml:space="preserve"> PAGEREF _Toc133832405 \h </w:instrText>
            </w:r>
            <w:r>
              <w:rPr>
                <w:webHidden/>
              </w:rPr>
            </w:r>
            <w:r>
              <w:rPr>
                <w:webHidden/>
              </w:rPr>
              <w:fldChar w:fldCharType="separate"/>
            </w:r>
            <w:r>
              <w:rPr>
                <w:webHidden/>
              </w:rPr>
              <w:t>1</w:t>
            </w:r>
            <w:r>
              <w:rPr>
                <w:webHidden/>
              </w:rPr>
              <w:fldChar w:fldCharType="end"/>
            </w:r>
          </w:hyperlink>
        </w:p>
        <w:p w14:paraId="3B5234EE" w14:textId="63191073" w:rsidR="00EE4D11" w:rsidRDefault="00CD4B88">
          <w:pPr>
            <w:pStyle w:val="TOC1"/>
            <w:rPr>
              <w:rFonts w:asciiTheme="minorHAnsi" w:eastAsiaTheme="minorEastAsia" w:hAnsiTheme="minorHAnsi"/>
              <w:kern w:val="2"/>
              <w:lang w:eastAsia="en-NZ"/>
              <w14:ligatures w14:val="standardContextual"/>
            </w:rPr>
          </w:pPr>
          <w:hyperlink w:anchor="_Toc133832406" w:history="1">
            <w:r w:rsidR="00EE4D11" w:rsidRPr="00456E7E">
              <w:rPr>
                <w:rStyle w:val="Hyperlink"/>
              </w:rPr>
              <w:t>INTRODUCTION</w:t>
            </w:r>
            <w:r w:rsidR="00EE4D11">
              <w:rPr>
                <w:webHidden/>
              </w:rPr>
              <w:tab/>
            </w:r>
            <w:r w:rsidR="00EE4D11">
              <w:rPr>
                <w:webHidden/>
              </w:rPr>
              <w:fldChar w:fldCharType="begin"/>
            </w:r>
            <w:r w:rsidR="00EE4D11">
              <w:rPr>
                <w:webHidden/>
              </w:rPr>
              <w:instrText xml:space="preserve"> PAGEREF _Toc133832406 \h </w:instrText>
            </w:r>
            <w:r w:rsidR="00EE4D11">
              <w:rPr>
                <w:webHidden/>
              </w:rPr>
            </w:r>
            <w:r w:rsidR="00EE4D11">
              <w:rPr>
                <w:webHidden/>
              </w:rPr>
              <w:fldChar w:fldCharType="separate"/>
            </w:r>
            <w:r w:rsidR="00EE4D11">
              <w:rPr>
                <w:webHidden/>
              </w:rPr>
              <w:t>4</w:t>
            </w:r>
            <w:r w:rsidR="00EE4D11">
              <w:rPr>
                <w:webHidden/>
              </w:rPr>
              <w:fldChar w:fldCharType="end"/>
            </w:r>
          </w:hyperlink>
        </w:p>
        <w:p w14:paraId="5BC57064" w14:textId="3768B04A" w:rsidR="00EE4D11" w:rsidRDefault="00CD4B88">
          <w:pPr>
            <w:pStyle w:val="TOC1"/>
            <w:rPr>
              <w:rFonts w:asciiTheme="minorHAnsi" w:eastAsiaTheme="minorEastAsia" w:hAnsiTheme="minorHAnsi"/>
              <w:kern w:val="2"/>
              <w:lang w:eastAsia="en-NZ"/>
              <w14:ligatures w14:val="standardContextual"/>
            </w:rPr>
          </w:pPr>
          <w:hyperlink w:anchor="_Toc133832407" w:history="1">
            <w:r w:rsidR="00EE4D11" w:rsidRPr="00456E7E">
              <w:rPr>
                <w:rStyle w:val="Hyperlink"/>
              </w:rPr>
              <w:t>OVERVIEW OF THE POLICY FOR ELIMINATION OF CERVICAL CANCER IN THE MARSHALL ISLANDS</w:t>
            </w:r>
            <w:r w:rsidR="00EE4D11">
              <w:rPr>
                <w:webHidden/>
              </w:rPr>
              <w:tab/>
            </w:r>
            <w:r w:rsidR="00EE4D11">
              <w:rPr>
                <w:webHidden/>
              </w:rPr>
              <w:fldChar w:fldCharType="begin"/>
            </w:r>
            <w:r w:rsidR="00EE4D11">
              <w:rPr>
                <w:webHidden/>
              </w:rPr>
              <w:instrText xml:space="preserve"> PAGEREF _Toc133832407 \h </w:instrText>
            </w:r>
            <w:r w:rsidR="00EE4D11">
              <w:rPr>
                <w:webHidden/>
              </w:rPr>
            </w:r>
            <w:r w:rsidR="00EE4D11">
              <w:rPr>
                <w:webHidden/>
              </w:rPr>
              <w:fldChar w:fldCharType="separate"/>
            </w:r>
            <w:r w:rsidR="00EE4D11">
              <w:rPr>
                <w:webHidden/>
              </w:rPr>
              <w:t>4</w:t>
            </w:r>
            <w:r w:rsidR="00EE4D11">
              <w:rPr>
                <w:webHidden/>
              </w:rPr>
              <w:fldChar w:fldCharType="end"/>
            </w:r>
          </w:hyperlink>
        </w:p>
        <w:p w14:paraId="407595AD" w14:textId="77EA7BDF" w:rsidR="00EE4D11" w:rsidRDefault="00CD4B88">
          <w:pPr>
            <w:pStyle w:val="TOC2"/>
            <w:rPr>
              <w:rFonts w:asciiTheme="minorHAnsi" w:eastAsiaTheme="minorEastAsia" w:hAnsiTheme="minorHAnsi"/>
              <w:noProof/>
              <w:kern w:val="2"/>
              <w:lang w:eastAsia="en-NZ"/>
              <w14:ligatures w14:val="standardContextual"/>
            </w:rPr>
          </w:pPr>
          <w:hyperlink w:anchor="_Toc133832408" w:history="1">
            <w:r w:rsidR="00EE4D11" w:rsidRPr="00456E7E">
              <w:rPr>
                <w:rStyle w:val="Hyperlink"/>
                <w:noProof/>
              </w:rPr>
              <w:t>Policy Rationale</w:t>
            </w:r>
            <w:r w:rsidR="00EE4D11">
              <w:rPr>
                <w:noProof/>
                <w:webHidden/>
              </w:rPr>
              <w:tab/>
            </w:r>
            <w:r w:rsidR="00EE4D11">
              <w:rPr>
                <w:noProof/>
                <w:webHidden/>
              </w:rPr>
              <w:fldChar w:fldCharType="begin"/>
            </w:r>
            <w:r w:rsidR="00EE4D11">
              <w:rPr>
                <w:noProof/>
                <w:webHidden/>
              </w:rPr>
              <w:instrText xml:space="preserve"> PAGEREF _Toc133832408 \h </w:instrText>
            </w:r>
            <w:r w:rsidR="00EE4D11">
              <w:rPr>
                <w:noProof/>
                <w:webHidden/>
              </w:rPr>
            </w:r>
            <w:r w:rsidR="00EE4D11">
              <w:rPr>
                <w:noProof/>
                <w:webHidden/>
              </w:rPr>
              <w:fldChar w:fldCharType="separate"/>
            </w:r>
            <w:r w:rsidR="00EE4D11">
              <w:rPr>
                <w:noProof/>
                <w:webHidden/>
              </w:rPr>
              <w:t>4</w:t>
            </w:r>
            <w:r w:rsidR="00EE4D11">
              <w:rPr>
                <w:noProof/>
                <w:webHidden/>
              </w:rPr>
              <w:fldChar w:fldCharType="end"/>
            </w:r>
          </w:hyperlink>
        </w:p>
        <w:p w14:paraId="79FBF685" w14:textId="664FF3D5" w:rsidR="00EE4D11" w:rsidRDefault="00CD4B88">
          <w:pPr>
            <w:pStyle w:val="TOC2"/>
            <w:rPr>
              <w:rFonts w:asciiTheme="minorHAnsi" w:eastAsiaTheme="minorEastAsia" w:hAnsiTheme="minorHAnsi"/>
              <w:noProof/>
              <w:kern w:val="2"/>
              <w:lang w:eastAsia="en-NZ"/>
              <w14:ligatures w14:val="standardContextual"/>
            </w:rPr>
          </w:pPr>
          <w:hyperlink w:anchor="_Toc133832409" w:history="1">
            <w:r w:rsidR="00EE4D11" w:rsidRPr="00456E7E">
              <w:rPr>
                <w:rStyle w:val="Hyperlink"/>
                <w:rFonts w:eastAsia="Times New Roman"/>
                <w:noProof/>
              </w:rPr>
              <w:t>Objective</w:t>
            </w:r>
            <w:r w:rsidR="00EE4D11">
              <w:rPr>
                <w:noProof/>
                <w:webHidden/>
              </w:rPr>
              <w:tab/>
            </w:r>
            <w:r w:rsidR="00EE4D11">
              <w:rPr>
                <w:noProof/>
                <w:webHidden/>
              </w:rPr>
              <w:fldChar w:fldCharType="begin"/>
            </w:r>
            <w:r w:rsidR="00EE4D11">
              <w:rPr>
                <w:noProof/>
                <w:webHidden/>
              </w:rPr>
              <w:instrText xml:space="preserve"> PAGEREF _Toc133832409 \h </w:instrText>
            </w:r>
            <w:r w:rsidR="00EE4D11">
              <w:rPr>
                <w:noProof/>
                <w:webHidden/>
              </w:rPr>
            </w:r>
            <w:r w:rsidR="00EE4D11">
              <w:rPr>
                <w:noProof/>
                <w:webHidden/>
              </w:rPr>
              <w:fldChar w:fldCharType="separate"/>
            </w:r>
            <w:r w:rsidR="00EE4D11">
              <w:rPr>
                <w:noProof/>
                <w:webHidden/>
              </w:rPr>
              <w:t>5</w:t>
            </w:r>
            <w:r w:rsidR="00EE4D11">
              <w:rPr>
                <w:noProof/>
                <w:webHidden/>
              </w:rPr>
              <w:fldChar w:fldCharType="end"/>
            </w:r>
          </w:hyperlink>
        </w:p>
        <w:p w14:paraId="522D4301" w14:textId="6F68B125" w:rsidR="00EE4D11" w:rsidRDefault="00CD4B88">
          <w:pPr>
            <w:pStyle w:val="TOC2"/>
            <w:rPr>
              <w:rFonts w:asciiTheme="minorHAnsi" w:eastAsiaTheme="minorEastAsia" w:hAnsiTheme="minorHAnsi"/>
              <w:noProof/>
              <w:kern w:val="2"/>
              <w:lang w:eastAsia="en-NZ"/>
              <w14:ligatures w14:val="standardContextual"/>
            </w:rPr>
          </w:pPr>
          <w:hyperlink w:anchor="_Toc133832410" w:history="1">
            <w:r w:rsidR="00EE4D11" w:rsidRPr="00456E7E">
              <w:rPr>
                <w:rStyle w:val="Hyperlink"/>
                <w:rFonts w:eastAsia="Times New Roman"/>
                <w:noProof/>
              </w:rPr>
              <w:t>Guiding Principles</w:t>
            </w:r>
            <w:r w:rsidR="00EE4D11">
              <w:rPr>
                <w:noProof/>
                <w:webHidden/>
              </w:rPr>
              <w:tab/>
            </w:r>
            <w:r w:rsidR="00EE4D11">
              <w:rPr>
                <w:noProof/>
                <w:webHidden/>
              </w:rPr>
              <w:fldChar w:fldCharType="begin"/>
            </w:r>
            <w:r w:rsidR="00EE4D11">
              <w:rPr>
                <w:noProof/>
                <w:webHidden/>
              </w:rPr>
              <w:instrText xml:space="preserve"> PAGEREF _Toc133832410 \h </w:instrText>
            </w:r>
            <w:r w:rsidR="00EE4D11">
              <w:rPr>
                <w:noProof/>
                <w:webHidden/>
              </w:rPr>
            </w:r>
            <w:r w:rsidR="00EE4D11">
              <w:rPr>
                <w:noProof/>
                <w:webHidden/>
              </w:rPr>
              <w:fldChar w:fldCharType="separate"/>
            </w:r>
            <w:r w:rsidR="00EE4D11">
              <w:rPr>
                <w:noProof/>
                <w:webHidden/>
              </w:rPr>
              <w:t>5</w:t>
            </w:r>
            <w:r w:rsidR="00EE4D11">
              <w:rPr>
                <w:noProof/>
                <w:webHidden/>
              </w:rPr>
              <w:fldChar w:fldCharType="end"/>
            </w:r>
          </w:hyperlink>
        </w:p>
        <w:p w14:paraId="2D704C6A" w14:textId="52D4AFBB" w:rsidR="00EE4D11" w:rsidRDefault="00CD4B88">
          <w:pPr>
            <w:pStyle w:val="TOC1"/>
            <w:rPr>
              <w:rFonts w:asciiTheme="minorHAnsi" w:eastAsiaTheme="minorEastAsia" w:hAnsiTheme="minorHAnsi"/>
              <w:kern w:val="2"/>
              <w:lang w:eastAsia="en-NZ"/>
              <w14:ligatures w14:val="standardContextual"/>
            </w:rPr>
          </w:pPr>
          <w:hyperlink w:anchor="_Toc133832411" w:history="1">
            <w:r w:rsidR="00EE4D11" w:rsidRPr="00456E7E">
              <w:rPr>
                <w:rStyle w:val="Hyperlink"/>
              </w:rPr>
              <w:t>MARSHALL ISLANDS CERVICAL CANCER SITUATION ANALYSIS</w:t>
            </w:r>
            <w:r w:rsidR="00EE4D11">
              <w:rPr>
                <w:webHidden/>
              </w:rPr>
              <w:tab/>
            </w:r>
            <w:r w:rsidR="00EE4D11">
              <w:rPr>
                <w:webHidden/>
              </w:rPr>
              <w:fldChar w:fldCharType="begin"/>
            </w:r>
            <w:r w:rsidR="00EE4D11">
              <w:rPr>
                <w:webHidden/>
              </w:rPr>
              <w:instrText xml:space="preserve"> PAGEREF _Toc133832411 \h </w:instrText>
            </w:r>
            <w:r w:rsidR="00EE4D11">
              <w:rPr>
                <w:webHidden/>
              </w:rPr>
            </w:r>
            <w:r w:rsidR="00EE4D11">
              <w:rPr>
                <w:webHidden/>
              </w:rPr>
              <w:fldChar w:fldCharType="separate"/>
            </w:r>
            <w:r w:rsidR="00EE4D11">
              <w:rPr>
                <w:webHidden/>
              </w:rPr>
              <w:t>6</w:t>
            </w:r>
            <w:r w:rsidR="00EE4D11">
              <w:rPr>
                <w:webHidden/>
              </w:rPr>
              <w:fldChar w:fldCharType="end"/>
            </w:r>
          </w:hyperlink>
        </w:p>
        <w:p w14:paraId="48304A2F" w14:textId="264B7D81" w:rsidR="00EE4D11" w:rsidRDefault="00CD4B88">
          <w:pPr>
            <w:pStyle w:val="TOC2"/>
            <w:rPr>
              <w:rFonts w:asciiTheme="minorHAnsi" w:eastAsiaTheme="minorEastAsia" w:hAnsiTheme="minorHAnsi"/>
              <w:noProof/>
              <w:kern w:val="2"/>
              <w:lang w:eastAsia="en-NZ"/>
              <w14:ligatures w14:val="standardContextual"/>
            </w:rPr>
          </w:pPr>
          <w:hyperlink w:anchor="_Toc133832412" w:history="1">
            <w:r w:rsidR="00EE4D11" w:rsidRPr="00456E7E">
              <w:rPr>
                <w:rStyle w:val="Hyperlink"/>
                <w:noProof/>
              </w:rPr>
              <w:t>The Marshall Islands and US-affiliated Pacific Islands Cancer Coalitions</w:t>
            </w:r>
            <w:r w:rsidR="00EE4D11">
              <w:rPr>
                <w:noProof/>
                <w:webHidden/>
              </w:rPr>
              <w:tab/>
            </w:r>
            <w:r w:rsidR="00EE4D11">
              <w:rPr>
                <w:noProof/>
                <w:webHidden/>
              </w:rPr>
              <w:fldChar w:fldCharType="begin"/>
            </w:r>
            <w:r w:rsidR="00EE4D11">
              <w:rPr>
                <w:noProof/>
                <w:webHidden/>
              </w:rPr>
              <w:instrText xml:space="preserve"> PAGEREF _Toc133832412 \h </w:instrText>
            </w:r>
            <w:r w:rsidR="00EE4D11">
              <w:rPr>
                <w:noProof/>
                <w:webHidden/>
              </w:rPr>
            </w:r>
            <w:r w:rsidR="00EE4D11">
              <w:rPr>
                <w:noProof/>
                <w:webHidden/>
              </w:rPr>
              <w:fldChar w:fldCharType="separate"/>
            </w:r>
            <w:r w:rsidR="00EE4D11">
              <w:rPr>
                <w:noProof/>
                <w:webHidden/>
              </w:rPr>
              <w:t>6</w:t>
            </w:r>
            <w:r w:rsidR="00EE4D11">
              <w:rPr>
                <w:noProof/>
                <w:webHidden/>
              </w:rPr>
              <w:fldChar w:fldCharType="end"/>
            </w:r>
          </w:hyperlink>
        </w:p>
        <w:p w14:paraId="7F9AD871" w14:textId="75B751EC" w:rsidR="00EE4D11" w:rsidRDefault="00CD4B88">
          <w:pPr>
            <w:pStyle w:val="TOC2"/>
            <w:rPr>
              <w:rFonts w:asciiTheme="minorHAnsi" w:eastAsiaTheme="minorEastAsia" w:hAnsiTheme="minorHAnsi"/>
              <w:noProof/>
              <w:kern w:val="2"/>
              <w:lang w:eastAsia="en-NZ"/>
              <w14:ligatures w14:val="standardContextual"/>
            </w:rPr>
          </w:pPr>
          <w:hyperlink w:anchor="_Toc133832413" w:history="1">
            <w:r w:rsidR="00EE4D11" w:rsidRPr="00456E7E">
              <w:rPr>
                <w:rStyle w:val="Hyperlink"/>
                <w:noProof/>
              </w:rPr>
              <w:t>Cervical Cancer Risk in Marshall Islands</w:t>
            </w:r>
            <w:r w:rsidR="00EE4D11">
              <w:rPr>
                <w:noProof/>
                <w:webHidden/>
              </w:rPr>
              <w:tab/>
            </w:r>
            <w:r w:rsidR="00EE4D11">
              <w:rPr>
                <w:noProof/>
                <w:webHidden/>
              </w:rPr>
              <w:fldChar w:fldCharType="begin"/>
            </w:r>
            <w:r w:rsidR="00EE4D11">
              <w:rPr>
                <w:noProof/>
                <w:webHidden/>
              </w:rPr>
              <w:instrText xml:space="preserve"> PAGEREF _Toc133832413 \h </w:instrText>
            </w:r>
            <w:r w:rsidR="00EE4D11">
              <w:rPr>
                <w:noProof/>
                <w:webHidden/>
              </w:rPr>
            </w:r>
            <w:r w:rsidR="00EE4D11">
              <w:rPr>
                <w:noProof/>
                <w:webHidden/>
              </w:rPr>
              <w:fldChar w:fldCharType="separate"/>
            </w:r>
            <w:r w:rsidR="00EE4D11">
              <w:rPr>
                <w:noProof/>
                <w:webHidden/>
              </w:rPr>
              <w:t>7</w:t>
            </w:r>
            <w:r w:rsidR="00EE4D11">
              <w:rPr>
                <w:noProof/>
                <w:webHidden/>
              </w:rPr>
              <w:fldChar w:fldCharType="end"/>
            </w:r>
          </w:hyperlink>
        </w:p>
        <w:p w14:paraId="726E726A" w14:textId="1A7E05CF" w:rsidR="00EE4D11" w:rsidRDefault="00CD4B88">
          <w:pPr>
            <w:pStyle w:val="TOC2"/>
            <w:rPr>
              <w:rFonts w:asciiTheme="minorHAnsi" w:eastAsiaTheme="minorEastAsia" w:hAnsiTheme="minorHAnsi"/>
              <w:noProof/>
              <w:kern w:val="2"/>
              <w:lang w:eastAsia="en-NZ"/>
              <w14:ligatures w14:val="standardContextual"/>
            </w:rPr>
          </w:pPr>
          <w:hyperlink w:anchor="_Toc133832414" w:history="1">
            <w:r w:rsidR="00EE4D11" w:rsidRPr="00456E7E">
              <w:rPr>
                <w:rStyle w:val="Hyperlink"/>
                <w:noProof/>
              </w:rPr>
              <w:t>HPV Vaccination</w:t>
            </w:r>
            <w:r w:rsidR="00EE4D11">
              <w:rPr>
                <w:noProof/>
                <w:webHidden/>
              </w:rPr>
              <w:tab/>
            </w:r>
            <w:r w:rsidR="00EE4D11">
              <w:rPr>
                <w:noProof/>
                <w:webHidden/>
              </w:rPr>
              <w:fldChar w:fldCharType="begin"/>
            </w:r>
            <w:r w:rsidR="00EE4D11">
              <w:rPr>
                <w:noProof/>
                <w:webHidden/>
              </w:rPr>
              <w:instrText xml:space="preserve"> PAGEREF _Toc133832414 \h </w:instrText>
            </w:r>
            <w:r w:rsidR="00EE4D11">
              <w:rPr>
                <w:noProof/>
                <w:webHidden/>
              </w:rPr>
            </w:r>
            <w:r w:rsidR="00EE4D11">
              <w:rPr>
                <w:noProof/>
                <w:webHidden/>
              </w:rPr>
              <w:fldChar w:fldCharType="separate"/>
            </w:r>
            <w:r w:rsidR="00EE4D11">
              <w:rPr>
                <w:noProof/>
                <w:webHidden/>
              </w:rPr>
              <w:t>10</w:t>
            </w:r>
            <w:r w:rsidR="00EE4D11">
              <w:rPr>
                <w:noProof/>
                <w:webHidden/>
              </w:rPr>
              <w:fldChar w:fldCharType="end"/>
            </w:r>
          </w:hyperlink>
        </w:p>
        <w:p w14:paraId="12284705" w14:textId="1A00A6CF" w:rsidR="00EE4D11" w:rsidRDefault="00CD4B88">
          <w:pPr>
            <w:pStyle w:val="TOC2"/>
            <w:rPr>
              <w:rFonts w:asciiTheme="minorHAnsi" w:eastAsiaTheme="minorEastAsia" w:hAnsiTheme="minorHAnsi"/>
              <w:noProof/>
              <w:kern w:val="2"/>
              <w:lang w:eastAsia="en-NZ"/>
              <w14:ligatures w14:val="standardContextual"/>
            </w:rPr>
          </w:pPr>
          <w:hyperlink w:anchor="_Toc133832415" w:history="1">
            <w:r w:rsidR="00EE4D11" w:rsidRPr="00456E7E">
              <w:rPr>
                <w:rStyle w:val="Hyperlink"/>
                <w:noProof/>
              </w:rPr>
              <w:t>Cervical Cancer Screening</w:t>
            </w:r>
            <w:r w:rsidR="00EE4D11">
              <w:rPr>
                <w:noProof/>
                <w:webHidden/>
              </w:rPr>
              <w:tab/>
            </w:r>
            <w:r w:rsidR="00EE4D11">
              <w:rPr>
                <w:noProof/>
                <w:webHidden/>
              </w:rPr>
              <w:fldChar w:fldCharType="begin"/>
            </w:r>
            <w:r w:rsidR="00EE4D11">
              <w:rPr>
                <w:noProof/>
                <w:webHidden/>
              </w:rPr>
              <w:instrText xml:space="preserve"> PAGEREF _Toc133832415 \h </w:instrText>
            </w:r>
            <w:r w:rsidR="00EE4D11">
              <w:rPr>
                <w:noProof/>
                <w:webHidden/>
              </w:rPr>
            </w:r>
            <w:r w:rsidR="00EE4D11">
              <w:rPr>
                <w:noProof/>
                <w:webHidden/>
              </w:rPr>
              <w:fldChar w:fldCharType="separate"/>
            </w:r>
            <w:r w:rsidR="00EE4D11">
              <w:rPr>
                <w:noProof/>
                <w:webHidden/>
              </w:rPr>
              <w:t>11</w:t>
            </w:r>
            <w:r w:rsidR="00EE4D11">
              <w:rPr>
                <w:noProof/>
                <w:webHidden/>
              </w:rPr>
              <w:fldChar w:fldCharType="end"/>
            </w:r>
          </w:hyperlink>
        </w:p>
        <w:p w14:paraId="2E393DB2" w14:textId="1F1D0724" w:rsidR="00EE4D11" w:rsidRDefault="00CD4B88">
          <w:pPr>
            <w:pStyle w:val="TOC2"/>
            <w:rPr>
              <w:rFonts w:asciiTheme="minorHAnsi" w:eastAsiaTheme="minorEastAsia" w:hAnsiTheme="minorHAnsi"/>
              <w:noProof/>
              <w:kern w:val="2"/>
              <w:lang w:eastAsia="en-NZ"/>
              <w14:ligatures w14:val="standardContextual"/>
            </w:rPr>
          </w:pPr>
          <w:hyperlink w:anchor="_Toc133832416" w:history="1">
            <w:r w:rsidR="00EE4D11" w:rsidRPr="00456E7E">
              <w:rPr>
                <w:rStyle w:val="Hyperlink"/>
                <w:noProof/>
              </w:rPr>
              <w:t>Treatment for Cervical Cancer</w:t>
            </w:r>
            <w:r w:rsidR="00EE4D11">
              <w:rPr>
                <w:noProof/>
                <w:webHidden/>
              </w:rPr>
              <w:tab/>
            </w:r>
            <w:r w:rsidR="00EE4D11">
              <w:rPr>
                <w:noProof/>
                <w:webHidden/>
              </w:rPr>
              <w:fldChar w:fldCharType="begin"/>
            </w:r>
            <w:r w:rsidR="00EE4D11">
              <w:rPr>
                <w:noProof/>
                <w:webHidden/>
              </w:rPr>
              <w:instrText xml:space="preserve"> PAGEREF _Toc133832416 \h </w:instrText>
            </w:r>
            <w:r w:rsidR="00EE4D11">
              <w:rPr>
                <w:noProof/>
                <w:webHidden/>
              </w:rPr>
            </w:r>
            <w:r w:rsidR="00EE4D11">
              <w:rPr>
                <w:noProof/>
                <w:webHidden/>
              </w:rPr>
              <w:fldChar w:fldCharType="separate"/>
            </w:r>
            <w:r w:rsidR="00EE4D11">
              <w:rPr>
                <w:noProof/>
                <w:webHidden/>
              </w:rPr>
              <w:t>12</w:t>
            </w:r>
            <w:r w:rsidR="00EE4D11">
              <w:rPr>
                <w:noProof/>
                <w:webHidden/>
              </w:rPr>
              <w:fldChar w:fldCharType="end"/>
            </w:r>
          </w:hyperlink>
        </w:p>
        <w:p w14:paraId="650095F3" w14:textId="1B0CB16F" w:rsidR="00EE4D11" w:rsidRDefault="00CD4B88">
          <w:pPr>
            <w:pStyle w:val="TOC2"/>
            <w:rPr>
              <w:rFonts w:asciiTheme="minorHAnsi" w:eastAsiaTheme="minorEastAsia" w:hAnsiTheme="minorHAnsi"/>
              <w:noProof/>
              <w:kern w:val="2"/>
              <w:lang w:eastAsia="en-NZ"/>
              <w14:ligatures w14:val="standardContextual"/>
            </w:rPr>
          </w:pPr>
          <w:hyperlink w:anchor="_Toc133832417" w:history="1">
            <w:r w:rsidR="00EE4D11" w:rsidRPr="00456E7E">
              <w:rPr>
                <w:rStyle w:val="Hyperlink"/>
                <w:noProof/>
              </w:rPr>
              <w:t>Management of Cervical Cancer Patients</w:t>
            </w:r>
            <w:r w:rsidR="00EE4D11">
              <w:rPr>
                <w:noProof/>
                <w:webHidden/>
              </w:rPr>
              <w:tab/>
            </w:r>
            <w:r w:rsidR="00EE4D11">
              <w:rPr>
                <w:noProof/>
                <w:webHidden/>
              </w:rPr>
              <w:fldChar w:fldCharType="begin"/>
            </w:r>
            <w:r w:rsidR="00EE4D11">
              <w:rPr>
                <w:noProof/>
                <w:webHidden/>
              </w:rPr>
              <w:instrText xml:space="preserve"> PAGEREF _Toc133832417 \h </w:instrText>
            </w:r>
            <w:r w:rsidR="00EE4D11">
              <w:rPr>
                <w:noProof/>
                <w:webHidden/>
              </w:rPr>
            </w:r>
            <w:r w:rsidR="00EE4D11">
              <w:rPr>
                <w:noProof/>
                <w:webHidden/>
              </w:rPr>
              <w:fldChar w:fldCharType="separate"/>
            </w:r>
            <w:r w:rsidR="00EE4D11">
              <w:rPr>
                <w:noProof/>
                <w:webHidden/>
              </w:rPr>
              <w:t>13</w:t>
            </w:r>
            <w:r w:rsidR="00EE4D11">
              <w:rPr>
                <w:noProof/>
                <w:webHidden/>
              </w:rPr>
              <w:fldChar w:fldCharType="end"/>
            </w:r>
          </w:hyperlink>
        </w:p>
        <w:p w14:paraId="628585A2" w14:textId="66901018" w:rsidR="00EE4D11" w:rsidRDefault="00CD4B88">
          <w:pPr>
            <w:pStyle w:val="TOC2"/>
            <w:rPr>
              <w:rFonts w:asciiTheme="minorHAnsi" w:eastAsiaTheme="minorEastAsia" w:hAnsiTheme="minorHAnsi"/>
              <w:noProof/>
              <w:kern w:val="2"/>
              <w:lang w:eastAsia="en-NZ"/>
              <w14:ligatures w14:val="standardContextual"/>
            </w:rPr>
          </w:pPr>
          <w:hyperlink w:anchor="_Toc133832418" w:history="1">
            <w:r w:rsidR="00EE4D11" w:rsidRPr="00456E7E">
              <w:rPr>
                <w:rStyle w:val="Hyperlink"/>
                <w:noProof/>
              </w:rPr>
              <w:t>HPV Testing and Treatment</w:t>
            </w:r>
            <w:r w:rsidR="00EE4D11">
              <w:rPr>
                <w:noProof/>
                <w:webHidden/>
              </w:rPr>
              <w:tab/>
            </w:r>
            <w:r w:rsidR="00EE4D11">
              <w:rPr>
                <w:noProof/>
                <w:webHidden/>
              </w:rPr>
              <w:fldChar w:fldCharType="begin"/>
            </w:r>
            <w:r w:rsidR="00EE4D11">
              <w:rPr>
                <w:noProof/>
                <w:webHidden/>
              </w:rPr>
              <w:instrText xml:space="preserve"> PAGEREF _Toc133832418 \h </w:instrText>
            </w:r>
            <w:r w:rsidR="00EE4D11">
              <w:rPr>
                <w:noProof/>
                <w:webHidden/>
              </w:rPr>
            </w:r>
            <w:r w:rsidR="00EE4D11">
              <w:rPr>
                <w:noProof/>
                <w:webHidden/>
              </w:rPr>
              <w:fldChar w:fldCharType="separate"/>
            </w:r>
            <w:r w:rsidR="00EE4D11">
              <w:rPr>
                <w:noProof/>
                <w:webHidden/>
              </w:rPr>
              <w:t>13</w:t>
            </w:r>
            <w:r w:rsidR="00EE4D11">
              <w:rPr>
                <w:noProof/>
                <w:webHidden/>
              </w:rPr>
              <w:fldChar w:fldCharType="end"/>
            </w:r>
          </w:hyperlink>
        </w:p>
        <w:p w14:paraId="37648972" w14:textId="3873953C" w:rsidR="00EE4D11" w:rsidRDefault="00CD4B88">
          <w:pPr>
            <w:pStyle w:val="TOC1"/>
            <w:rPr>
              <w:rFonts w:asciiTheme="minorHAnsi" w:eastAsiaTheme="minorEastAsia" w:hAnsiTheme="minorHAnsi"/>
              <w:kern w:val="2"/>
              <w:lang w:eastAsia="en-NZ"/>
              <w14:ligatures w14:val="standardContextual"/>
            </w:rPr>
          </w:pPr>
          <w:hyperlink w:anchor="_Toc133832419" w:history="1">
            <w:r w:rsidR="00EE4D11" w:rsidRPr="00456E7E">
              <w:rPr>
                <w:rStyle w:val="Hyperlink"/>
              </w:rPr>
              <w:t>POLICY DIRECTION</w:t>
            </w:r>
            <w:r w:rsidR="00EE4D11">
              <w:rPr>
                <w:webHidden/>
              </w:rPr>
              <w:tab/>
            </w:r>
            <w:r w:rsidR="00EE4D11">
              <w:rPr>
                <w:webHidden/>
              </w:rPr>
              <w:fldChar w:fldCharType="begin"/>
            </w:r>
            <w:r w:rsidR="00EE4D11">
              <w:rPr>
                <w:webHidden/>
              </w:rPr>
              <w:instrText xml:space="preserve"> PAGEREF _Toc133832419 \h </w:instrText>
            </w:r>
            <w:r w:rsidR="00EE4D11">
              <w:rPr>
                <w:webHidden/>
              </w:rPr>
            </w:r>
            <w:r w:rsidR="00EE4D11">
              <w:rPr>
                <w:webHidden/>
              </w:rPr>
              <w:fldChar w:fldCharType="separate"/>
            </w:r>
            <w:r w:rsidR="00EE4D11">
              <w:rPr>
                <w:webHidden/>
              </w:rPr>
              <w:t>14</w:t>
            </w:r>
            <w:r w:rsidR="00EE4D11">
              <w:rPr>
                <w:webHidden/>
              </w:rPr>
              <w:fldChar w:fldCharType="end"/>
            </w:r>
          </w:hyperlink>
        </w:p>
        <w:p w14:paraId="26F99BFA" w14:textId="6E51161B" w:rsidR="00EE4D11" w:rsidRDefault="00CD4B88">
          <w:pPr>
            <w:pStyle w:val="TOC2"/>
            <w:rPr>
              <w:rFonts w:asciiTheme="minorHAnsi" w:eastAsiaTheme="minorEastAsia" w:hAnsiTheme="minorHAnsi"/>
              <w:noProof/>
              <w:kern w:val="2"/>
              <w:lang w:eastAsia="en-NZ"/>
              <w14:ligatures w14:val="standardContextual"/>
            </w:rPr>
          </w:pPr>
          <w:hyperlink w:anchor="_Toc133832420" w:history="1">
            <w:r w:rsidR="00EE4D11" w:rsidRPr="00456E7E">
              <w:rPr>
                <w:rStyle w:val="Hyperlink"/>
                <w:noProof/>
              </w:rPr>
              <w:t>Vision</w:t>
            </w:r>
            <w:r w:rsidR="00EE4D11">
              <w:rPr>
                <w:noProof/>
                <w:webHidden/>
              </w:rPr>
              <w:tab/>
            </w:r>
            <w:r w:rsidR="00EE4D11">
              <w:rPr>
                <w:noProof/>
                <w:webHidden/>
              </w:rPr>
              <w:fldChar w:fldCharType="begin"/>
            </w:r>
            <w:r w:rsidR="00EE4D11">
              <w:rPr>
                <w:noProof/>
                <w:webHidden/>
              </w:rPr>
              <w:instrText xml:space="preserve"> PAGEREF _Toc133832420 \h </w:instrText>
            </w:r>
            <w:r w:rsidR="00EE4D11">
              <w:rPr>
                <w:noProof/>
                <w:webHidden/>
              </w:rPr>
            </w:r>
            <w:r w:rsidR="00EE4D11">
              <w:rPr>
                <w:noProof/>
                <w:webHidden/>
              </w:rPr>
              <w:fldChar w:fldCharType="separate"/>
            </w:r>
            <w:r w:rsidR="00EE4D11">
              <w:rPr>
                <w:noProof/>
                <w:webHidden/>
              </w:rPr>
              <w:t>14</w:t>
            </w:r>
            <w:r w:rsidR="00EE4D11">
              <w:rPr>
                <w:noProof/>
                <w:webHidden/>
              </w:rPr>
              <w:fldChar w:fldCharType="end"/>
            </w:r>
          </w:hyperlink>
        </w:p>
        <w:p w14:paraId="50E19D30" w14:textId="32CC7229" w:rsidR="00EE4D11" w:rsidRDefault="00CD4B88">
          <w:pPr>
            <w:pStyle w:val="TOC2"/>
            <w:rPr>
              <w:rFonts w:asciiTheme="minorHAnsi" w:eastAsiaTheme="minorEastAsia" w:hAnsiTheme="minorHAnsi"/>
              <w:noProof/>
              <w:kern w:val="2"/>
              <w:lang w:eastAsia="en-NZ"/>
              <w14:ligatures w14:val="standardContextual"/>
            </w:rPr>
          </w:pPr>
          <w:hyperlink w:anchor="_Toc133832421" w:history="1">
            <w:r w:rsidR="00EE4D11" w:rsidRPr="00456E7E">
              <w:rPr>
                <w:rStyle w:val="Hyperlink"/>
                <w:noProof/>
              </w:rPr>
              <w:t>Mission</w:t>
            </w:r>
            <w:r w:rsidR="00EE4D11">
              <w:rPr>
                <w:noProof/>
                <w:webHidden/>
              </w:rPr>
              <w:tab/>
            </w:r>
            <w:r w:rsidR="00EE4D11">
              <w:rPr>
                <w:noProof/>
                <w:webHidden/>
              </w:rPr>
              <w:fldChar w:fldCharType="begin"/>
            </w:r>
            <w:r w:rsidR="00EE4D11">
              <w:rPr>
                <w:noProof/>
                <w:webHidden/>
              </w:rPr>
              <w:instrText xml:space="preserve"> PAGEREF _Toc133832421 \h </w:instrText>
            </w:r>
            <w:r w:rsidR="00EE4D11">
              <w:rPr>
                <w:noProof/>
                <w:webHidden/>
              </w:rPr>
            </w:r>
            <w:r w:rsidR="00EE4D11">
              <w:rPr>
                <w:noProof/>
                <w:webHidden/>
              </w:rPr>
              <w:fldChar w:fldCharType="separate"/>
            </w:r>
            <w:r w:rsidR="00EE4D11">
              <w:rPr>
                <w:noProof/>
                <w:webHidden/>
              </w:rPr>
              <w:t>14</w:t>
            </w:r>
            <w:r w:rsidR="00EE4D11">
              <w:rPr>
                <w:noProof/>
                <w:webHidden/>
              </w:rPr>
              <w:fldChar w:fldCharType="end"/>
            </w:r>
          </w:hyperlink>
        </w:p>
        <w:p w14:paraId="7A580C55" w14:textId="75AC39C1" w:rsidR="00EE4D11" w:rsidRDefault="00CD4B88">
          <w:pPr>
            <w:pStyle w:val="TOC2"/>
            <w:rPr>
              <w:rFonts w:asciiTheme="minorHAnsi" w:eastAsiaTheme="minorEastAsia" w:hAnsiTheme="minorHAnsi"/>
              <w:noProof/>
              <w:kern w:val="2"/>
              <w:lang w:eastAsia="en-NZ"/>
              <w14:ligatures w14:val="standardContextual"/>
            </w:rPr>
          </w:pPr>
          <w:hyperlink w:anchor="_Toc133832422" w:history="1">
            <w:r w:rsidR="00EE4D11" w:rsidRPr="00456E7E">
              <w:rPr>
                <w:rStyle w:val="Hyperlink"/>
                <w:noProof/>
              </w:rPr>
              <w:t>Cervical Cancer Elimination Outcomes</w:t>
            </w:r>
            <w:r w:rsidR="00EE4D11">
              <w:rPr>
                <w:noProof/>
                <w:webHidden/>
              </w:rPr>
              <w:tab/>
            </w:r>
            <w:r w:rsidR="00EE4D11">
              <w:rPr>
                <w:noProof/>
                <w:webHidden/>
              </w:rPr>
              <w:fldChar w:fldCharType="begin"/>
            </w:r>
            <w:r w:rsidR="00EE4D11">
              <w:rPr>
                <w:noProof/>
                <w:webHidden/>
              </w:rPr>
              <w:instrText xml:space="preserve"> PAGEREF _Toc133832422 \h </w:instrText>
            </w:r>
            <w:r w:rsidR="00EE4D11">
              <w:rPr>
                <w:noProof/>
                <w:webHidden/>
              </w:rPr>
            </w:r>
            <w:r w:rsidR="00EE4D11">
              <w:rPr>
                <w:noProof/>
                <w:webHidden/>
              </w:rPr>
              <w:fldChar w:fldCharType="separate"/>
            </w:r>
            <w:r w:rsidR="00EE4D11">
              <w:rPr>
                <w:noProof/>
                <w:webHidden/>
              </w:rPr>
              <w:t>14</w:t>
            </w:r>
            <w:r w:rsidR="00EE4D11">
              <w:rPr>
                <w:noProof/>
                <w:webHidden/>
              </w:rPr>
              <w:fldChar w:fldCharType="end"/>
            </w:r>
          </w:hyperlink>
        </w:p>
        <w:p w14:paraId="1EDE072D" w14:textId="5E4B6FA6" w:rsidR="00EE4D11" w:rsidRDefault="00CD4B88">
          <w:pPr>
            <w:pStyle w:val="TOC2"/>
            <w:rPr>
              <w:rFonts w:asciiTheme="minorHAnsi" w:eastAsiaTheme="minorEastAsia" w:hAnsiTheme="minorHAnsi"/>
              <w:noProof/>
              <w:kern w:val="2"/>
              <w:lang w:eastAsia="en-NZ"/>
              <w14:ligatures w14:val="standardContextual"/>
            </w:rPr>
          </w:pPr>
          <w:hyperlink w:anchor="_Toc133832423" w:history="1">
            <w:r w:rsidR="00EE4D11" w:rsidRPr="00456E7E">
              <w:rPr>
                <w:rStyle w:val="Hyperlink"/>
                <w:noProof/>
              </w:rPr>
              <w:t>Policy Objectives</w:t>
            </w:r>
            <w:r w:rsidR="00EE4D11">
              <w:rPr>
                <w:noProof/>
                <w:webHidden/>
              </w:rPr>
              <w:tab/>
            </w:r>
            <w:r w:rsidR="00EE4D11">
              <w:rPr>
                <w:noProof/>
                <w:webHidden/>
              </w:rPr>
              <w:fldChar w:fldCharType="begin"/>
            </w:r>
            <w:r w:rsidR="00EE4D11">
              <w:rPr>
                <w:noProof/>
                <w:webHidden/>
              </w:rPr>
              <w:instrText xml:space="preserve"> PAGEREF _Toc133832423 \h </w:instrText>
            </w:r>
            <w:r w:rsidR="00EE4D11">
              <w:rPr>
                <w:noProof/>
                <w:webHidden/>
              </w:rPr>
            </w:r>
            <w:r w:rsidR="00EE4D11">
              <w:rPr>
                <w:noProof/>
                <w:webHidden/>
              </w:rPr>
              <w:fldChar w:fldCharType="separate"/>
            </w:r>
            <w:r w:rsidR="00EE4D11">
              <w:rPr>
                <w:noProof/>
                <w:webHidden/>
              </w:rPr>
              <w:t>14</w:t>
            </w:r>
            <w:r w:rsidR="00EE4D11">
              <w:rPr>
                <w:noProof/>
                <w:webHidden/>
              </w:rPr>
              <w:fldChar w:fldCharType="end"/>
            </w:r>
          </w:hyperlink>
        </w:p>
        <w:p w14:paraId="46C60B36" w14:textId="6E036D8A" w:rsidR="00EE4D11" w:rsidRDefault="00CD4B88">
          <w:pPr>
            <w:pStyle w:val="TOC2"/>
            <w:rPr>
              <w:rFonts w:asciiTheme="minorHAnsi" w:eastAsiaTheme="minorEastAsia" w:hAnsiTheme="minorHAnsi"/>
              <w:noProof/>
              <w:kern w:val="2"/>
              <w:lang w:eastAsia="en-NZ"/>
              <w14:ligatures w14:val="standardContextual"/>
            </w:rPr>
          </w:pPr>
          <w:hyperlink w:anchor="_Toc133832424" w:history="1">
            <w:r w:rsidR="00EE4D11" w:rsidRPr="00456E7E">
              <w:rPr>
                <w:rStyle w:val="Hyperlink"/>
                <w:noProof/>
              </w:rPr>
              <w:t>Strategies to Achieve Policy Objectives</w:t>
            </w:r>
            <w:r w:rsidR="00EE4D11">
              <w:rPr>
                <w:noProof/>
                <w:webHidden/>
              </w:rPr>
              <w:tab/>
            </w:r>
            <w:r w:rsidR="00EE4D11">
              <w:rPr>
                <w:noProof/>
                <w:webHidden/>
              </w:rPr>
              <w:fldChar w:fldCharType="begin"/>
            </w:r>
            <w:r w:rsidR="00EE4D11">
              <w:rPr>
                <w:noProof/>
                <w:webHidden/>
              </w:rPr>
              <w:instrText xml:space="preserve"> PAGEREF _Toc133832424 \h </w:instrText>
            </w:r>
            <w:r w:rsidR="00EE4D11">
              <w:rPr>
                <w:noProof/>
                <w:webHidden/>
              </w:rPr>
            </w:r>
            <w:r w:rsidR="00EE4D11">
              <w:rPr>
                <w:noProof/>
                <w:webHidden/>
              </w:rPr>
              <w:fldChar w:fldCharType="separate"/>
            </w:r>
            <w:r w:rsidR="00EE4D11">
              <w:rPr>
                <w:noProof/>
                <w:webHidden/>
              </w:rPr>
              <w:t>15</w:t>
            </w:r>
            <w:r w:rsidR="00EE4D11">
              <w:rPr>
                <w:noProof/>
                <w:webHidden/>
              </w:rPr>
              <w:fldChar w:fldCharType="end"/>
            </w:r>
          </w:hyperlink>
        </w:p>
        <w:p w14:paraId="36A8E37F" w14:textId="59C77444" w:rsidR="00EE4D11" w:rsidRDefault="00CD4B88">
          <w:pPr>
            <w:pStyle w:val="TOC1"/>
            <w:rPr>
              <w:rFonts w:asciiTheme="minorHAnsi" w:eastAsiaTheme="minorEastAsia" w:hAnsiTheme="minorHAnsi"/>
              <w:kern w:val="2"/>
              <w:lang w:eastAsia="en-NZ"/>
              <w14:ligatures w14:val="standardContextual"/>
            </w:rPr>
          </w:pPr>
          <w:hyperlink w:anchor="_Toc133832425" w:history="1">
            <w:r w:rsidR="00EE4D11" w:rsidRPr="00456E7E">
              <w:rPr>
                <w:rStyle w:val="Hyperlink"/>
              </w:rPr>
              <w:t>ACTION PLAN</w:t>
            </w:r>
            <w:r w:rsidR="00EE4D11">
              <w:rPr>
                <w:webHidden/>
              </w:rPr>
              <w:tab/>
            </w:r>
            <w:r w:rsidR="00EE4D11">
              <w:rPr>
                <w:webHidden/>
              </w:rPr>
              <w:fldChar w:fldCharType="begin"/>
            </w:r>
            <w:r w:rsidR="00EE4D11">
              <w:rPr>
                <w:webHidden/>
              </w:rPr>
              <w:instrText xml:space="preserve"> PAGEREF _Toc133832425 \h </w:instrText>
            </w:r>
            <w:r w:rsidR="00EE4D11">
              <w:rPr>
                <w:webHidden/>
              </w:rPr>
            </w:r>
            <w:r w:rsidR="00EE4D11">
              <w:rPr>
                <w:webHidden/>
              </w:rPr>
              <w:fldChar w:fldCharType="separate"/>
            </w:r>
            <w:r w:rsidR="00EE4D11">
              <w:rPr>
                <w:webHidden/>
              </w:rPr>
              <w:t>16</w:t>
            </w:r>
            <w:r w:rsidR="00EE4D11">
              <w:rPr>
                <w:webHidden/>
              </w:rPr>
              <w:fldChar w:fldCharType="end"/>
            </w:r>
          </w:hyperlink>
        </w:p>
        <w:p w14:paraId="082C408E" w14:textId="20FB44FB" w:rsidR="00EE4D11" w:rsidRDefault="00CD4B88">
          <w:pPr>
            <w:pStyle w:val="TOC1"/>
            <w:rPr>
              <w:rFonts w:asciiTheme="minorHAnsi" w:eastAsiaTheme="minorEastAsia" w:hAnsiTheme="minorHAnsi"/>
              <w:kern w:val="2"/>
              <w:lang w:eastAsia="en-NZ"/>
              <w14:ligatures w14:val="standardContextual"/>
            </w:rPr>
          </w:pPr>
          <w:hyperlink w:anchor="_Toc133832426" w:history="1">
            <w:r w:rsidR="00EE4D11" w:rsidRPr="00456E7E">
              <w:rPr>
                <w:rStyle w:val="Hyperlink"/>
              </w:rPr>
              <w:t>MONITORING AND EVALUATION FRAMEWORK</w:t>
            </w:r>
            <w:r w:rsidR="00EE4D11">
              <w:rPr>
                <w:webHidden/>
              </w:rPr>
              <w:tab/>
            </w:r>
            <w:r w:rsidR="00EE4D11">
              <w:rPr>
                <w:webHidden/>
              </w:rPr>
              <w:fldChar w:fldCharType="begin"/>
            </w:r>
            <w:r w:rsidR="00EE4D11">
              <w:rPr>
                <w:webHidden/>
              </w:rPr>
              <w:instrText xml:space="preserve"> PAGEREF _Toc133832426 \h </w:instrText>
            </w:r>
            <w:r w:rsidR="00EE4D11">
              <w:rPr>
                <w:webHidden/>
              </w:rPr>
            </w:r>
            <w:r w:rsidR="00EE4D11">
              <w:rPr>
                <w:webHidden/>
              </w:rPr>
              <w:fldChar w:fldCharType="separate"/>
            </w:r>
            <w:r w:rsidR="00EE4D11">
              <w:rPr>
                <w:webHidden/>
              </w:rPr>
              <w:t>20</w:t>
            </w:r>
            <w:r w:rsidR="00EE4D11">
              <w:rPr>
                <w:webHidden/>
              </w:rPr>
              <w:fldChar w:fldCharType="end"/>
            </w:r>
          </w:hyperlink>
        </w:p>
        <w:p w14:paraId="24B52AA8" w14:textId="52726B5F" w:rsidR="00EE4D11" w:rsidRDefault="00CD4B88">
          <w:pPr>
            <w:pStyle w:val="TOC1"/>
            <w:rPr>
              <w:rFonts w:asciiTheme="minorHAnsi" w:eastAsiaTheme="minorEastAsia" w:hAnsiTheme="minorHAnsi"/>
              <w:kern w:val="2"/>
              <w:lang w:eastAsia="en-NZ"/>
              <w14:ligatures w14:val="standardContextual"/>
            </w:rPr>
          </w:pPr>
          <w:hyperlink w:anchor="_Toc133832427" w:history="1">
            <w:r w:rsidR="00EE4D11" w:rsidRPr="00456E7E">
              <w:rPr>
                <w:rStyle w:val="Hyperlink"/>
              </w:rPr>
              <w:t>REFERENCES</w:t>
            </w:r>
            <w:r w:rsidR="00EE4D11">
              <w:rPr>
                <w:webHidden/>
              </w:rPr>
              <w:tab/>
            </w:r>
            <w:r w:rsidR="00EE4D11">
              <w:rPr>
                <w:webHidden/>
              </w:rPr>
              <w:fldChar w:fldCharType="begin"/>
            </w:r>
            <w:r w:rsidR="00EE4D11">
              <w:rPr>
                <w:webHidden/>
              </w:rPr>
              <w:instrText xml:space="preserve"> PAGEREF _Toc133832427 \h </w:instrText>
            </w:r>
            <w:r w:rsidR="00EE4D11">
              <w:rPr>
                <w:webHidden/>
              </w:rPr>
            </w:r>
            <w:r w:rsidR="00EE4D11">
              <w:rPr>
                <w:webHidden/>
              </w:rPr>
              <w:fldChar w:fldCharType="separate"/>
            </w:r>
            <w:r w:rsidR="00EE4D11">
              <w:rPr>
                <w:webHidden/>
              </w:rPr>
              <w:t>21</w:t>
            </w:r>
            <w:r w:rsidR="00EE4D11">
              <w:rPr>
                <w:webHidden/>
              </w:rPr>
              <w:fldChar w:fldCharType="end"/>
            </w:r>
          </w:hyperlink>
        </w:p>
        <w:p w14:paraId="6AC7EE6A" w14:textId="553222CE" w:rsidR="006F6F24" w:rsidRDefault="00EE4D11" w:rsidP="00FC4862">
          <w:r>
            <w:fldChar w:fldCharType="end"/>
          </w:r>
        </w:p>
      </w:sdtContent>
    </w:sdt>
    <w:p w14:paraId="07D517E4" w14:textId="77777777" w:rsidR="005660DF" w:rsidRDefault="005660DF" w:rsidP="00FC4862">
      <w:pPr>
        <w:rPr>
          <w:b/>
          <w:bCs/>
        </w:rPr>
      </w:pPr>
      <w:r>
        <w:rPr>
          <w:b/>
          <w:bCs/>
        </w:rPr>
        <w:br w:type="page"/>
      </w:r>
    </w:p>
    <w:p w14:paraId="23E5AE89" w14:textId="2CD9613D" w:rsidR="009F1EF7" w:rsidRDefault="009F1EF7" w:rsidP="00FC4862">
      <w:pPr>
        <w:pStyle w:val="Heading1"/>
      </w:pPr>
      <w:bookmarkStart w:id="2" w:name="_Toc133832406"/>
      <w:r>
        <w:lastRenderedPageBreak/>
        <w:t>I</w:t>
      </w:r>
      <w:r w:rsidR="009A72C4">
        <w:t>NTRODUCTION</w:t>
      </w:r>
      <w:bookmarkEnd w:id="2"/>
    </w:p>
    <w:p w14:paraId="2D123994" w14:textId="77777777" w:rsidR="00E230F9" w:rsidRDefault="00E230F9" w:rsidP="00712CE7">
      <w:pPr>
        <w:rPr>
          <w:rFonts w:cstheme="majorHAnsi"/>
        </w:rPr>
      </w:pPr>
    </w:p>
    <w:p w14:paraId="20AA6D74" w14:textId="28C479E5" w:rsidR="00AD40EB" w:rsidRDefault="00CD2C28" w:rsidP="00712CE7">
      <w:pPr>
        <w:rPr>
          <w:rFonts w:eastAsiaTheme="minorEastAsia" w:cstheme="majorHAnsi"/>
        </w:rPr>
      </w:pPr>
      <w:r>
        <w:rPr>
          <w:rFonts w:cstheme="majorHAnsi"/>
        </w:rPr>
        <w:t>Cervical cancer</w:t>
      </w:r>
      <w:r w:rsidR="0097376E" w:rsidRPr="000D3423">
        <w:rPr>
          <w:rFonts w:cstheme="majorHAnsi"/>
        </w:rPr>
        <w:t xml:space="preserve"> is the most common cancer affecting women in </w:t>
      </w:r>
      <w:r w:rsidR="00FB0548" w:rsidRPr="000D3423">
        <w:rPr>
          <w:rFonts w:cstheme="majorHAnsi"/>
        </w:rPr>
        <w:t>the Marshall Islands</w:t>
      </w:r>
      <w:r w:rsidR="009923FE" w:rsidRPr="000D3423">
        <w:rPr>
          <w:rFonts w:cstheme="majorHAnsi"/>
        </w:rPr>
        <w:t xml:space="preserve"> </w:t>
      </w:r>
      <w:r w:rsidR="00FB47E0" w:rsidRPr="000D3423">
        <w:rPr>
          <w:rFonts w:cstheme="majorHAnsi"/>
        </w:rPr>
        <w:t>(MHHS, 2022</w:t>
      </w:r>
      <w:r w:rsidR="009923FE" w:rsidRPr="000D3423">
        <w:rPr>
          <w:rFonts w:cstheme="majorHAnsi"/>
        </w:rPr>
        <w:t xml:space="preserve">). </w:t>
      </w:r>
      <w:r w:rsidR="000405D2" w:rsidRPr="000D3423">
        <w:rPr>
          <w:rFonts w:cstheme="majorHAnsi"/>
        </w:rPr>
        <w:t>D</w:t>
      </w:r>
      <w:r w:rsidR="009630DB" w:rsidRPr="000D3423">
        <w:rPr>
          <w:rFonts w:cstheme="majorHAnsi"/>
        </w:rPr>
        <w:t xml:space="preserve">ata </w:t>
      </w:r>
      <w:r w:rsidR="000405D2" w:rsidRPr="000D3423">
        <w:rPr>
          <w:rFonts w:cstheme="majorHAnsi"/>
        </w:rPr>
        <w:t xml:space="preserve">from </w:t>
      </w:r>
      <w:r w:rsidR="00795E72" w:rsidRPr="000D3423">
        <w:rPr>
          <w:rFonts w:cstheme="majorHAnsi"/>
        </w:rPr>
        <w:t xml:space="preserve">2007-2012 </w:t>
      </w:r>
      <w:r w:rsidR="009630DB" w:rsidRPr="000D3423">
        <w:rPr>
          <w:rFonts w:cstheme="majorHAnsi"/>
        </w:rPr>
        <w:t>indicate an incidence of 70</w:t>
      </w:r>
      <w:r w:rsidR="006973CD" w:rsidRPr="000D3423">
        <w:rPr>
          <w:rFonts w:cstheme="majorHAnsi"/>
        </w:rPr>
        <w:t>.0</w:t>
      </w:r>
      <w:r w:rsidR="009630DB" w:rsidRPr="000D3423">
        <w:rPr>
          <w:rFonts w:cstheme="majorHAnsi"/>
        </w:rPr>
        <w:t xml:space="preserve">/100,000 (Van Dyne et al. 2020) which </w:t>
      </w:r>
      <w:r w:rsidR="00BC6CD4" w:rsidRPr="000D3423">
        <w:rPr>
          <w:rFonts w:cstheme="majorHAnsi"/>
        </w:rPr>
        <w:t>at the time was the highest incidence of cervical cancer in the world</w:t>
      </w:r>
      <w:r w:rsidR="009630DB" w:rsidRPr="000D3423">
        <w:rPr>
          <w:rFonts w:cstheme="majorHAnsi"/>
        </w:rPr>
        <w:t xml:space="preserve"> (Ferlay et al., 2012; Van Dyne et al., 2020).</w:t>
      </w:r>
      <w:r w:rsidR="00F14D9D" w:rsidRPr="000D3423">
        <w:rPr>
          <w:rFonts w:cstheme="majorHAnsi"/>
        </w:rPr>
        <w:t xml:space="preserve"> </w:t>
      </w:r>
      <w:r w:rsidR="00AD40EB" w:rsidRPr="000D3423">
        <w:rPr>
          <w:rFonts w:eastAsiaTheme="minorEastAsia" w:cstheme="majorHAnsi"/>
        </w:rPr>
        <w:t xml:space="preserve">This rate far exceeds that of neighbouring Micronesian countries (De Ishtar, n.d.), is </w:t>
      </w:r>
      <w:r w:rsidR="00A033AF" w:rsidRPr="000D3423">
        <w:rPr>
          <w:rFonts w:eastAsiaTheme="minorEastAsia" w:cstheme="majorHAnsi"/>
        </w:rPr>
        <w:t>four</w:t>
      </w:r>
      <w:r w:rsidR="00AD40EB" w:rsidRPr="000D3423">
        <w:rPr>
          <w:rFonts w:eastAsiaTheme="minorEastAsia" w:cstheme="majorHAnsi"/>
        </w:rPr>
        <w:t xml:space="preserve"> times that of other </w:t>
      </w:r>
      <w:r w:rsidR="007E6F4C" w:rsidRPr="00B37B77">
        <w:rPr>
          <w:rFonts w:eastAsiaTheme="minorEastAsia" w:cstheme="majorHAnsi"/>
        </w:rPr>
        <w:t xml:space="preserve">US-affiliated Pacific Islands (USAPIs) </w:t>
      </w:r>
      <w:r w:rsidR="00AD40EB" w:rsidRPr="000D3423">
        <w:rPr>
          <w:rFonts w:eastAsiaTheme="minorEastAsia" w:cstheme="majorHAnsi"/>
        </w:rPr>
        <w:t xml:space="preserve">(MHHS, </w:t>
      </w:r>
      <w:r w:rsidR="000D3423" w:rsidRPr="000D3423">
        <w:rPr>
          <w:rFonts w:eastAsiaTheme="minorEastAsia" w:cstheme="majorHAnsi"/>
        </w:rPr>
        <w:t>2017</w:t>
      </w:r>
      <w:r w:rsidR="00AD40EB" w:rsidRPr="000D3423">
        <w:rPr>
          <w:rFonts w:eastAsiaTheme="minorEastAsia" w:cstheme="majorHAnsi"/>
        </w:rPr>
        <w:t>)</w:t>
      </w:r>
      <w:r w:rsidR="00371ACE">
        <w:rPr>
          <w:rFonts w:eastAsiaTheme="minorEastAsia" w:cstheme="majorHAnsi"/>
        </w:rPr>
        <w:t>,</w:t>
      </w:r>
      <w:r w:rsidR="00AD40EB" w:rsidRPr="000D3423">
        <w:rPr>
          <w:rFonts w:eastAsiaTheme="minorEastAsia" w:cstheme="majorHAnsi"/>
        </w:rPr>
        <w:t xml:space="preserve"> and is </w:t>
      </w:r>
      <w:r w:rsidR="0092116A">
        <w:rPr>
          <w:rFonts w:eastAsiaTheme="minorEastAsia" w:cstheme="majorHAnsi"/>
        </w:rPr>
        <w:t>seven</w:t>
      </w:r>
      <w:r w:rsidR="00AD40EB" w:rsidRPr="000D3423">
        <w:rPr>
          <w:rFonts w:eastAsiaTheme="minorEastAsia" w:cstheme="majorHAnsi"/>
        </w:rPr>
        <w:t xml:space="preserve"> times that of the </w:t>
      </w:r>
      <w:r w:rsidR="0092116A">
        <w:rPr>
          <w:rFonts w:eastAsiaTheme="minorEastAsia" w:cstheme="majorHAnsi"/>
        </w:rPr>
        <w:t>United States</w:t>
      </w:r>
      <w:r w:rsidR="00AD40EB" w:rsidRPr="000D3423">
        <w:rPr>
          <w:rFonts w:eastAsiaTheme="minorEastAsia" w:cstheme="majorHAnsi"/>
        </w:rPr>
        <w:t xml:space="preserve"> (Palafox </w:t>
      </w:r>
      <w:r w:rsidR="00AD40EB" w:rsidRPr="000D3423">
        <w:rPr>
          <w:rFonts w:eastAsiaTheme="minorEastAsia" w:cstheme="majorHAnsi"/>
          <w:i/>
          <w:iCs/>
        </w:rPr>
        <w:t>et al.,</w:t>
      </w:r>
      <w:r w:rsidR="00AD40EB" w:rsidRPr="000D3423">
        <w:rPr>
          <w:rFonts w:eastAsiaTheme="minorEastAsia" w:cstheme="majorHAnsi"/>
        </w:rPr>
        <w:t xml:space="preserve"> 2018).</w:t>
      </w:r>
      <w:r w:rsidR="00325011" w:rsidRPr="00325011">
        <w:rPr>
          <w:rFonts w:eastAsia="Arial Unicode MS" w:cstheme="majorHAnsi"/>
        </w:rPr>
        <w:t xml:space="preserve"> </w:t>
      </w:r>
      <w:r w:rsidR="00325011">
        <w:rPr>
          <w:rFonts w:eastAsia="Arial Unicode MS" w:cstheme="majorHAnsi"/>
        </w:rPr>
        <w:t>There is an opportunity to reduce and ultimately eliminate cervical cancer through improving human papillomavirus HPV vaccination and increasing cervical cancer screening and treatment including the introduction of HPV DNA testing.</w:t>
      </w:r>
    </w:p>
    <w:p w14:paraId="36FC80F0" w14:textId="77777777" w:rsidR="00020E8F" w:rsidRPr="000D3423" w:rsidRDefault="00020E8F" w:rsidP="00712CE7">
      <w:pPr>
        <w:rPr>
          <w:rFonts w:cstheme="majorHAnsi"/>
          <w:position w:val="4"/>
        </w:rPr>
      </w:pPr>
    </w:p>
    <w:p w14:paraId="4F6A0643" w14:textId="2E6CA45C" w:rsidR="0097376E" w:rsidRDefault="0097376E" w:rsidP="00FC4862">
      <w:pPr>
        <w:rPr>
          <w:rFonts w:eastAsia="Arial Unicode MS" w:cstheme="majorHAnsi"/>
        </w:rPr>
      </w:pPr>
      <w:r w:rsidRPr="00C07A0E">
        <w:rPr>
          <w:rFonts w:eastAsia="Arial Unicode MS" w:cstheme="majorHAnsi"/>
        </w:rPr>
        <w:t xml:space="preserve">Cervical cancer is caused by the </w:t>
      </w:r>
      <w:r w:rsidR="00AB43A5">
        <w:rPr>
          <w:rFonts w:eastAsia="Arial Unicode MS" w:cstheme="majorHAnsi"/>
        </w:rPr>
        <w:t>human papillomavirus (HPV)</w:t>
      </w:r>
      <w:r w:rsidRPr="00C07A0E">
        <w:rPr>
          <w:rFonts w:eastAsia="Arial Unicode MS" w:cstheme="majorHAnsi"/>
        </w:rPr>
        <w:t xml:space="preserve">, and </w:t>
      </w:r>
      <w:r w:rsidRPr="00C07A0E">
        <w:rPr>
          <w:rFonts w:eastAsia="Arial Unicode MS" w:cstheme="majorHAnsi"/>
          <w:color w:val="000000" w:themeColor="text1"/>
        </w:rPr>
        <w:t xml:space="preserve">HPV vaccination is the key long-term </w:t>
      </w:r>
      <w:r w:rsidR="008C28D0">
        <w:rPr>
          <w:rFonts w:eastAsia="Arial Unicode MS" w:cstheme="majorHAnsi"/>
          <w:color w:val="000000" w:themeColor="text1"/>
        </w:rPr>
        <w:t>means for t</w:t>
      </w:r>
      <w:r w:rsidRPr="00C07A0E">
        <w:rPr>
          <w:rFonts w:eastAsia="Arial Unicode MS" w:cstheme="majorHAnsi"/>
          <w:color w:val="000000" w:themeColor="text1"/>
        </w:rPr>
        <w:t xml:space="preserve">he elimination of cervical cancer. </w:t>
      </w:r>
      <w:r w:rsidR="00AB43A5" w:rsidRPr="00AB43A5">
        <w:rPr>
          <w:rFonts w:cstheme="majorHAnsi"/>
        </w:rPr>
        <w:t>C</w:t>
      </w:r>
      <w:r w:rsidR="00AB43A5" w:rsidRPr="00655568">
        <w:rPr>
          <w:rFonts w:cstheme="majorHAnsi"/>
        </w:rPr>
        <w:t xml:space="preserve">ervical cancer mostly affects women in their late 30s to early 40s – typically, when women are at their most economically productive and responsible for many important community and family roles. </w:t>
      </w:r>
      <w:r w:rsidRPr="009716B7">
        <w:rPr>
          <w:rFonts w:cstheme="majorHAnsi"/>
        </w:rPr>
        <w:t xml:space="preserve">Cervical cancer is easily prevented if pre-cancers are detected and treated early, but at present </w:t>
      </w:r>
      <w:r w:rsidR="00393BD7" w:rsidRPr="009716B7">
        <w:rPr>
          <w:rFonts w:cstheme="majorHAnsi"/>
        </w:rPr>
        <w:t>Marshallese</w:t>
      </w:r>
      <w:r w:rsidRPr="009716B7">
        <w:rPr>
          <w:rFonts w:cstheme="majorHAnsi"/>
        </w:rPr>
        <w:t xml:space="preserve"> </w:t>
      </w:r>
      <w:r w:rsidRPr="009716B7">
        <w:rPr>
          <w:rFonts w:eastAsia="Arial Unicode MS" w:cstheme="majorHAnsi"/>
        </w:rPr>
        <w:t xml:space="preserve">women unnecessarily die each year as a result of late-stage diagnosis of cervical cancer. </w:t>
      </w:r>
      <w:r w:rsidR="007A6A3B">
        <w:rPr>
          <w:rFonts w:eastAsia="Arial Unicode MS" w:cstheme="majorHAnsi"/>
        </w:rPr>
        <w:t xml:space="preserve">The </w:t>
      </w:r>
      <w:r w:rsidR="00AB43A5" w:rsidRPr="00655568">
        <w:rPr>
          <w:rFonts w:eastAsia="Arial Unicode MS" w:cstheme="majorHAnsi"/>
          <w:color w:val="000000" w:themeColor="text1"/>
        </w:rPr>
        <w:t>HPV vaccination began in the year 2009 for schoolgirls in the Marshall Islands</w:t>
      </w:r>
      <w:r w:rsidR="00AB43A5">
        <w:rPr>
          <w:rFonts w:eastAsia="Arial Unicode MS" w:cstheme="majorHAnsi"/>
          <w:color w:val="000000" w:themeColor="text1"/>
        </w:rPr>
        <w:t xml:space="preserve"> and is integral in realising the elimination of cervical cancer within the country. </w:t>
      </w:r>
    </w:p>
    <w:p w14:paraId="6E3EB2E0" w14:textId="77777777" w:rsidR="00371ACE" w:rsidRPr="009716B7" w:rsidRDefault="00371ACE" w:rsidP="00FC4862">
      <w:pPr>
        <w:rPr>
          <w:rFonts w:cstheme="majorHAnsi"/>
        </w:rPr>
      </w:pPr>
    </w:p>
    <w:p w14:paraId="73B55733" w14:textId="77777777" w:rsidR="0097376E" w:rsidRPr="00D81C66" w:rsidRDefault="0097376E" w:rsidP="00FC4862">
      <w:pPr>
        <w:pStyle w:val="NormalWeb"/>
        <w:spacing w:before="0" w:beforeAutospacing="0" w:after="120" w:afterAutospacing="0"/>
        <w:rPr>
          <w:rFonts w:asciiTheme="minorHAnsi" w:hAnsiTheme="minorHAnsi" w:cstheme="minorHAnsi"/>
          <w:color w:val="000000" w:themeColor="text1"/>
          <w:sz w:val="22"/>
          <w:szCs w:val="22"/>
        </w:rPr>
      </w:pPr>
      <w:r w:rsidRPr="009716B7">
        <w:rPr>
          <w:rFonts w:asciiTheme="majorHAnsi" w:hAnsiTheme="majorHAnsi" w:cstheme="majorHAnsi"/>
          <w:color w:val="000000" w:themeColor="text1"/>
          <w:sz w:val="22"/>
          <w:szCs w:val="22"/>
          <w:shd w:val="clear" w:color="auto" w:fill="FFFFFF"/>
        </w:rPr>
        <w:t>The Pacific Islands Forum in 2015 identified cervical cancer as one of the top three regional priorities.</w:t>
      </w:r>
      <w:r w:rsidRPr="009716B7">
        <w:rPr>
          <w:rFonts w:asciiTheme="majorHAnsi" w:hAnsiTheme="majorHAnsi" w:cstheme="majorHAnsi"/>
          <w:color w:val="000000" w:themeColor="text1"/>
          <w:sz w:val="22"/>
          <w:szCs w:val="22"/>
        </w:rPr>
        <w:t xml:space="preserve"> In November</w:t>
      </w:r>
      <w:r w:rsidRPr="00C07A0E">
        <w:rPr>
          <w:rFonts w:asciiTheme="majorHAnsi" w:hAnsiTheme="majorHAnsi" w:cstheme="majorHAnsi"/>
          <w:color w:val="000000" w:themeColor="text1"/>
          <w:sz w:val="22"/>
          <w:szCs w:val="22"/>
        </w:rPr>
        <w:t xml:space="preserve"> 2020, the World Health Organization launched a Global Strategy to accelerate the elimination of cervical cancer as a public health problem. The WHO set targets for all countries:</w:t>
      </w:r>
    </w:p>
    <w:p w14:paraId="0EDF273B" w14:textId="77777777" w:rsidR="0097376E" w:rsidRPr="000D39A8" w:rsidRDefault="0097376E" w:rsidP="00FC4862">
      <w:pPr>
        <w:pStyle w:val="ListParagraph"/>
        <w:numPr>
          <w:ilvl w:val="0"/>
          <w:numId w:val="3"/>
        </w:numPr>
        <w:spacing w:after="120"/>
        <w:rPr>
          <w:rFonts w:asciiTheme="majorHAnsi" w:hAnsiTheme="majorHAnsi" w:cstheme="majorHAnsi"/>
          <w:color w:val="000000" w:themeColor="text1"/>
          <w:sz w:val="22"/>
          <w:szCs w:val="22"/>
        </w:rPr>
      </w:pPr>
      <w:r w:rsidRPr="00C07A0E">
        <w:rPr>
          <w:rFonts w:asciiTheme="majorHAnsi" w:hAnsiTheme="majorHAnsi" w:cstheme="majorHAnsi"/>
          <w:color w:val="000000" w:themeColor="text1"/>
          <w:sz w:val="22"/>
          <w:szCs w:val="22"/>
        </w:rPr>
        <w:t>To reach and maintain an incidence rate of below four per 100,000 women by 2030</w:t>
      </w:r>
    </w:p>
    <w:p w14:paraId="21F0C4E6" w14:textId="77777777" w:rsidR="0097376E" w:rsidRPr="00C07A0E" w:rsidRDefault="0097376E" w:rsidP="00FC4862">
      <w:pPr>
        <w:spacing w:after="120"/>
        <w:rPr>
          <w:rFonts w:cstheme="majorHAnsi"/>
          <w:color w:val="000000" w:themeColor="text1"/>
        </w:rPr>
      </w:pPr>
      <w:r w:rsidRPr="00C07A0E">
        <w:rPr>
          <w:rFonts w:cstheme="majorHAnsi"/>
          <w:color w:val="000000" w:themeColor="text1"/>
        </w:rPr>
        <w:t>Th</w:t>
      </w:r>
      <w:r>
        <w:rPr>
          <w:rFonts w:cstheme="majorHAnsi"/>
          <w:color w:val="000000" w:themeColor="text1"/>
        </w:rPr>
        <w:t>is</w:t>
      </w:r>
      <w:r w:rsidRPr="00C07A0E">
        <w:rPr>
          <w:rFonts w:cstheme="majorHAnsi"/>
          <w:color w:val="000000" w:themeColor="text1"/>
        </w:rPr>
        <w:t xml:space="preserve"> goal rests on three pillars:</w:t>
      </w:r>
    </w:p>
    <w:p w14:paraId="2CBE6374" w14:textId="77777777" w:rsidR="0097376E" w:rsidRPr="00C07A0E" w:rsidRDefault="0097376E" w:rsidP="00FC4862">
      <w:pPr>
        <w:pStyle w:val="ListParagraph"/>
        <w:numPr>
          <w:ilvl w:val="0"/>
          <w:numId w:val="3"/>
        </w:numPr>
        <w:spacing w:after="120"/>
        <w:rPr>
          <w:rFonts w:asciiTheme="majorHAnsi" w:hAnsiTheme="majorHAnsi" w:cstheme="majorHAnsi"/>
          <w:color w:val="000000" w:themeColor="text1"/>
          <w:sz w:val="22"/>
          <w:szCs w:val="22"/>
        </w:rPr>
      </w:pPr>
      <w:r w:rsidRPr="00C07A0E">
        <w:rPr>
          <w:rFonts w:asciiTheme="majorHAnsi" w:hAnsiTheme="majorHAnsi" w:cstheme="majorHAnsi"/>
          <w:color w:val="000000" w:themeColor="text1"/>
          <w:sz w:val="22"/>
          <w:szCs w:val="22"/>
        </w:rPr>
        <w:t>90% of girls fully vaccinated with the HPV vaccine by the age of 15; </w:t>
      </w:r>
    </w:p>
    <w:p w14:paraId="1EFA1FF3" w14:textId="58121784" w:rsidR="0097376E" w:rsidRPr="00C07A0E" w:rsidRDefault="0097376E" w:rsidP="00FC4862">
      <w:pPr>
        <w:numPr>
          <w:ilvl w:val="0"/>
          <w:numId w:val="3"/>
        </w:numPr>
        <w:spacing w:after="120"/>
        <w:rPr>
          <w:rFonts w:cstheme="majorHAnsi"/>
          <w:color w:val="000000" w:themeColor="text1"/>
        </w:rPr>
      </w:pPr>
      <w:r w:rsidRPr="00C07A0E">
        <w:rPr>
          <w:rFonts w:cstheme="majorHAnsi"/>
          <w:color w:val="000000" w:themeColor="text1"/>
        </w:rPr>
        <w:t>70% of women screened using a high-performance test by the age of 35, and again by the age of 45; </w:t>
      </w:r>
      <w:r w:rsidR="00874DCB">
        <w:rPr>
          <w:rFonts w:cstheme="majorHAnsi"/>
          <w:color w:val="000000" w:themeColor="text1"/>
        </w:rPr>
        <w:t>and</w:t>
      </w:r>
    </w:p>
    <w:p w14:paraId="7CA879B3" w14:textId="2BCEFCD3" w:rsidR="0097376E" w:rsidRPr="00C07A0E" w:rsidRDefault="0097376E" w:rsidP="00FC4862">
      <w:pPr>
        <w:numPr>
          <w:ilvl w:val="0"/>
          <w:numId w:val="3"/>
        </w:numPr>
        <w:spacing w:after="120"/>
        <w:rPr>
          <w:rFonts w:cstheme="majorHAnsi"/>
          <w:color w:val="000000" w:themeColor="text1"/>
        </w:rPr>
      </w:pPr>
      <w:r w:rsidRPr="00C07A0E">
        <w:rPr>
          <w:rFonts w:cstheme="majorHAnsi"/>
          <w:color w:val="000000" w:themeColor="text1"/>
        </w:rPr>
        <w:t>90% of women with pre-cancer treated and 90% of women with invasive cancer managed</w:t>
      </w:r>
      <w:r w:rsidR="00874DCB">
        <w:rPr>
          <w:rFonts w:cstheme="majorHAnsi"/>
          <w:color w:val="000000" w:themeColor="text1"/>
        </w:rPr>
        <w:t>.</w:t>
      </w:r>
    </w:p>
    <w:p w14:paraId="6651D2B8" w14:textId="729B4BCA" w:rsidR="0097376E" w:rsidRPr="00070467" w:rsidRDefault="0097376E" w:rsidP="00FC4862">
      <w:pPr>
        <w:pStyle w:val="NormalWeb"/>
        <w:rPr>
          <w:rFonts w:asciiTheme="majorHAnsi" w:hAnsiTheme="majorHAnsi" w:cstheme="majorHAnsi"/>
          <w:sz w:val="22"/>
          <w:szCs w:val="22"/>
        </w:rPr>
      </w:pPr>
      <w:r w:rsidRPr="00AA7D4A">
        <w:rPr>
          <w:rFonts w:asciiTheme="majorHAnsi" w:hAnsiTheme="majorHAnsi" w:cstheme="majorHAnsi"/>
          <w:color w:val="333333"/>
          <w:sz w:val="22"/>
          <w:szCs w:val="22"/>
          <w:shd w:val="clear" w:color="auto" w:fill="FFFFFF"/>
        </w:rPr>
        <w:t xml:space="preserve">This document outlines a vision for the elimination of cervical cancer in </w:t>
      </w:r>
      <w:r w:rsidR="00874DCB">
        <w:rPr>
          <w:rFonts w:asciiTheme="majorHAnsi" w:hAnsiTheme="majorHAnsi" w:cstheme="majorHAnsi"/>
          <w:color w:val="333333"/>
          <w:sz w:val="22"/>
          <w:szCs w:val="22"/>
          <w:shd w:val="clear" w:color="auto" w:fill="FFFFFF"/>
        </w:rPr>
        <w:t>the Marshall Islands</w:t>
      </w:r>
      <w:r w:rsidRPr="00AA7D4A">
        <w:rPr>
          <w:rFonts w:asciiTheme="majorHAnsi" w:hAnsiTheme="majorHAnsi" w:cstheme="majorHAnsi"/>
          <w:color w:val="333333"/>
          <w:sz w:val="22"/>
          <w:szCs w:val="22"/>
          <w:shd w:val="clear" w:color="auto" w:fill="FFFFFF"/>
        </w:rPr>
        <w:t xml:space="preserve"> and a set of strategies and action</w:t>
      </w:r>
      <w:r>
        <w:rPr>
          <w:rFonts w:asciiTheme="majorHAnsi" w:hAnsiTheme="majorHAnsi" w:cstheme="majorHAnsi"/>
          <w:color w:val="333333"/>
          <w:sz w:val="22"/>
          <w:szCs w:val="22"/>
          <w:shd w:val="clear" w:color="auto" w:fill="FFFFFF"/>
        </w:rPr>
        <w:t>s</w:t>
      </w:r>
      <w:r w:rsidRPr="00AA7D4A">
        <w:rPr>
          <w:rFonts w:asciiTheme="majorHAnsi" w:hAnsiTheme="majorHAnsi" w:cstheme="majorHAnsi"/>
          <w:color w:val="333333"/>
          <w:sz w:val="22"/>
          <w:szCs w:val="22"/>
          <w:shd w:val="clear" w:color="auto" w:fill="FFFFFF"/>
        </w:rPr>
        <w:t xml:space="preserve"> to move </w:t>
      </w:r>
      <w:r w:rsidR="00874DCB">
        <w:rPr>
          <w:rFonts w:asciiTheme="majorHAnsi" w:hAnsiTheme="majorHAnsi" w:cstheme="majorHAnsi"/>
          <w:color w:val="333333"/>
          <w:sz w:val="22"/>
          <w:szCs w:val="22"/>
          <w:shd w:val="clear" w:color="auto" w:fill="FFFFFF"/>
        </w:rPr>
        <w:t>the Marshall Islands</w:t>
      </w:r>
      <w:r w:rsidRPr="00AA7D4A">
        <w:rPr>
          <w:rFonts w:asciiTheme="majorHAnsi" w:hAnsiTheme="majorHAnsi" w:cstheme="majorHAnsi"/>
          <w:color w:val="333333"/>
          <w:sz w:val="22"/>
          <w:szCs w:val="22"/>
          <w:shd w:val="clear" w:color="auto" w:fill="FFFFFF"/>
        </w:rPr>
        <w:t xml:space="preserve"> toward </w:t>
      </w:r>
      <w:r>
        <w:rPr>
          <w:rFonts w:asciiTheme="majorHAnsi" w:hAnsiTheme="majorHAnsi" w:cstheme="majorHAnsi"/>
          <w:color w:val="333333"/>
          <w:sz w:val="22"/>
          <w:szCs w:val="22"/>
          <w:shd w:val="clear" w:color="auto" w:fill="FFFFFF"/>
        </w:rPr>
        <w:t xml:space="preserve">the </w:t>
      </w:r>
      <w:r w:rsidRPr="00AA7D4A">
        <w:rPr>
          <w:rFonts w:asciiTheme="majorHAnsi" w:hAnsiTheme="majorHAnsi" w:cstheme="majorHAnsi"/>
          <w:color w:val="333333"/>
          <w:sz w:val="22"/>
          <w:szCs w:val="22"/>
          <w:shd w:val="clear" w:color="auto" w:fill="FFFFFF"/>
        </w:rPr>
        <w:t>elimination of new diagnoses of cervical cancer</w:t>
      </w:r>
      <w:r>
        <w:rPr>
          <w:rFonts w:asciiTheme="majorHAnsi" w:hAnsiTheme="majorHAnsi" w:cstheme="majorHAnsi"/>
          <w:color w:val="333333"/>
          <w:sz w:val="22"/>
          <w:szCs w:val="22"/>
          <w:shd w:val="clear" w:color="auto" w:fill="FFFFFF"/>
        </w:rPr>
        <w:t xml:space="preserve">. </w:t>
      </w:r>
      <w:r>
        <w:rPr>
          <w:rFonts w:asciiTheme="majorHAnsi" w:hAnsiTheme="majorHAnsi" w:cstheme="majorHAnsi"/>
          <w:sz w:val="22"/>
          <w:szCs w:val="22"/>
        </w:rPr>
        <w:t>It</w:t>
      </w:r>
      <w:r w:rsidRPr="00070467">
        <w:rPr>
          <w:rFonts w:asciiTheme="majorHAnsi" w:hAnsiTheme="majorHAnsi" w:cstheme="majorHAnsi"/>
          <w:sz w:val="22"/>
          <w:szCs w:val="22"/>
        </w:rPr>
        <w:t xml:space="preserve"> </w:t>
      </w:r>
      <w:r>
        <w:rPr>
          <w:rFonts w:asciiTheme="majorHAnsi" w:hAnsiTheme="majorHAnsi" w:cstheme="majorHAnsi"/>
          <w:sz w:val="22"/>
          <w:szCs w:val="22"/>
        </w:rPr>
        <w:t xml:space="preserve">intends </w:t>
      </w:r>
      <w:r w:rsidRPr="00070467">
        <w:rPr>
          <w:rFonts w:asciiTheme="majorHAnsi" w:hAnsiTheme="majorHAnsi" w:cstheme="majorHAnsi"/>
          <w:sz w:val="22"/>
          <w:szCs w:val="22"/>
        </w:rPr>
        <w:t>to provide a cervical cancer elimination polic</w:t>
      </w:r>
      <w:r w:rsidR="002A00C2">
        <w:rPr>
          <w:rFonts w:asciiTheme="majorHAnsi" w:hAnsiTheme="majorHAnsi" w:cstheme="majorHAnsi"/>
          <w:sz w:val="22"/>
          <w:szCs w:val="22"/>
        </w:rPr>
        <w:t>y</w:t>
      </w:r>
      <w:r w:rsidRPr="00070467">
        <w:rPr>
          <w:rFonts w:asciiTheme="majorHAnsi" w:hAnsiTheme="majorHAnsi" w:cstheme="majorHAnsi"/>
          <w:sz w:val="22"/>
          <w:szCs w:val="22"/>
        </w:rPr>
        <w:t xml:space="preserve"> and strateg</w:t>
      </w:r>
      <w:r w:rsidR="002A00C2">
        <w:rPr>
          <w:rFonts w:asciiTheme="majorHAnsi" w:hAnsiTheme="majorHAnsi" w:cstheme="majorHAnsi"/>
          <w:sz w:val="22"/>
          <w:szCs w:val="22"/>
        </w:rPr>
        <w:t>y</w:t>
      </w:r>
      <w:r w:rsidRPr="00070467">
        <w:rPr>
          <w:rFonts w:asciiTheme="majorHAnsi" w:hAnsiTheme="majorHAnsi" w:cstheme="majorHAnsi"/>
          <w:sz w:val="22"/>
          <w:szCs w:val="22"/>
        </w:rPr>
        <w:t>, including vaccination of girls and boys</w:t>
      </w:r>
      <w:r w:rsidR="00905433">
        <w:rPr>
          <w:rFonts w:asciiTheme="majorHAnsi" w:hAnsiTheme="majorHAnsi" w:cstheme="majorHAnsi"/>
          <w:sz w:val="22"/>
          <w:szCs w:val="22"/>
        </w:rPr>
        <w:t xml:space="preserve">; </w:t>
      </w:r>
      <w:r w:rsidRPr="00070467">
        <w:rPr>
          <w:rFonts w:asciiTheme="majorHAnsi" w:hAnsiTheme="majorHAnsi" w:cstheme="majorHAnsi"/>
          <w:sz w:val="22"/>
          <w:szCs w:val="22"/>
        </w:rPr>
        <w:t>widespread screening of women for HPV</w:t>
      </w:r>
      <w:r w:rsidR="00905433">
        <w:rPr>
          <w:rFonts w:asciiTheme="majorHAnsi" w:hAnsiTheme="majorHAnsi" w:cstheme="majorHAnsi"/>
          <w:sz w:val="22"/>
          <w:szCs w:val="22"/>
        </w:rPr>
        <w:t>;</w:t>
      </w:r>
      <w:r w:rsidRPr="00070467">
        <w:rPr>
          <w:rFonts w:asciiTheme="majorHAnsi" w:hAnsiTheme="majorHAnsi" w:cstheme="majorHAnsi"/>
          <w:sz w:val="22"/>
          <w:szCs w:val="22"/>
        </w:rPr>
        <w:t xml:space="preserve"> treatment of those testing positive for HPV</w:t>
      </w:r>
      <w:r w:rsidR="00905433">
        <w:rPr>
          <w:rFonts w:asciiTheme="majorHAnsi" w:hAnsiTheme="majorHAnsi" w:cstheme="majorHAnsi"/>
          <w:sz w:val="22"/>
          <w:szCs w:val="22"/>
        </w:rPr>
        <w:t>;</w:t>
      </w:r>
      <w:r w:rsidRPr="00070467">
        <w:rPr>
          <w:rFonts w:asciiTheme="majorHAnsi" w:hAnsiTheme="majorHAnsi" w:cstheme="majorHAnsi"/>
          <w:sz w:val="22"/>
          <w:szCs w:val="22"/>
        </w:rPr>
        <w:t xml:space="preserve"> and treatment and management of those women with cervical cancer is an important step in establishing a platform for action and mobilizing resources and communities. </w:t>
      </w:r>
    </w:p>
    <w:p w14:paraId="5C75E80A" w14:textId="77777777" w:rsidR="00712CE7" w:rsidRDefault="00712CE7" w:rsidP="00FC4862">
      <w:pPr>
        <w:pStyle w:val="Heading1"/>
      </w:pPr>
    </w:p>
    <w:p w14:paraId="01F86A22" w14:textId="4AB84A26" w:rsidR="000E42FE" w:rsidRDefault="00577EEC" w:rsidP="00FC4862">
      <w:pPr>
        <w:pStyle w:val="Heading1"/>
      </w:pPr>
      <w:bookmarkStart w:id="3" w:name="_Toc133832407"/>
      <w:r>
        <w:t xml:space="preserve">OVERVIEW OF </w:t>
      </w:r>
      <w:r w:rsidR="00374C66">
        <w:t xml:space="preserve">THE </w:t>
      </w:r>
      <w:r>
        <w:t xml:space="preserve">POLICY </w:t>
      </w:r>
      <w:r w:rsidR="00626861">
        <w:t xml:space="preserve">FOR </w:t>
      </w:r>
      <w:r w:rsidR="00374C66">
        <w:t xml:space="preserve">ELIMINATION OF </w:t>
      </w:r>
      <w:r w:rsidR="00626861">
        <w:t xml:space="preserve">CERVICAL CANCER </w:t>
      </w:r>
      <w:r w:rsidR="00374C66">
        <w:t>IN THE MARSHALL ISLANDS</w:t>
      </w:r>
      <w:bookmarkEnd w:id="3"/>
    </w:p>
    <w:p w14:paraId="4D98F462" w14:textId="77777777" w:rsidR="00D12E14" w:rsidRDefault="00D12E14" w:rsidP="00FC4862">
      <w:pPr>
        <w:pStyle w:val="Heading2"/>
      </w:pPr>
      <w:bookmarkStart w:id="4" w:name="_Toc118981101"/>
    </w:p>
    <w:p w14:paraId="1E90DE7E" w14:textId="1672CFC2" w:rsidR="000E42FE" w:rsidRPr="00514009" w:rsidRDefault="000E42FE" w:rsidP="00FC4862">
      <w:pPr>
        <w:pStyle w:val="Heading2"/>
      </w:pPr>
      <w:bookmarkStart w:id="5" w:name="_Toc133832408"/>
      <w:r w:rsidRPr="00514009">
        <w:t>Policy Rationale</w:t>
      </w:r>
      <w:bookmarkEnd w:id="4"/>
      <w:bookmarkEnd w:id="5"/>
    </w:p>
    <w:p w14:paraId="4103075F" w14:textId="746AABB5" w:rsidR="002C091F" w:rsidRDefault="003D0C51" w:rsidP="00712CE7">
      <w:pPr>
        <w:rPr>
          <w:rFonts w:cstheme="majorHAnsi"/>
        </w:rPr>
      </w:pPr>
      <w:r w:rsidRPr="00712CE7">
        <w:t>The</w:t>
      </w:r>
      <w:r>
        <w:rPr>
          <w:rFonts w:cstheme="majorHAnsi"/>
        </w:rPr>
        <w:t xml:space="preserve"> </w:t>
      </w:r>
      <w:r w:rsidR="000452E0">
        <w:rPr>
          <w:rFonts w:cstheme="majorHAnsi"/>
        </w:rPr>
        <w:t xml:space="preserve">Cervical Cancer Elimination Policy and Strategy is in alignment with key national policy frameworks. </w:t>
      </w:r>
      <w:r w:rsidR="000F3F59">
        <w:rPr>
          <w:rFonts w:cstheme="majorHAnsi"/>
        </w:rPr>
        <w:t>Th</w:t>
      </w:r>
      <w:r w:rsidR="005B02D0">
        <w:rPr>
          <w:rFonts w:cstheme="majorHAnsi"/>
        </w:rPr>
        <w:t>e</w:t>
      </w:r>
      <w:r w:rsidR="000F3F59">
        <w:rPr>
          <w:rFonts w:cstheme="majorHAnsi"/>
        </w:rPr>
        <w:t xml:space="preserve"> National Strategic Plan 2020-2030</w:t>
      </w:r>
      <w:r w:rsidR="005B02D0">
        <w:rPr>
          <w:rFonts w:cstheme="majorHAnsi"/>
        </w:rPr>
        <w:t xml:space="preserve"> Republic of the Marshall Islands </w:t>
      </w:r>
      <w:r w:rsidR="00AF6F40">
        <w:rPr>
          <w:rFonts w:cstheme="majorHAnsi"/>
        </w:rPr>
        <w:t xml:space="preserve">provides a roadmap for progress of national priorities. </w:t>
      </w:r>
      <w:r w:rsidR="008270E1">
        <w:rPr>
          <w:rFonts w:cstheme="majorHAnsi"/>
        </w:rPr>
        <w:t>Health</w:t>
      </w:r>
      <w:r w:rsidR="00C5136E">
        <w:rPr>
          <w:rFonts w:cstheme="majorHAnsi"/>
        </w:rPr>
        <w:t xml:space="preserve"> is identified as strategic area 1.1 within the plan, with the goal of “healthy lives and well-being for all ages.” </w:t>
      </w:r>
      <w:r w:rsidR="00A13152">
        <w:rPr>
          <w:rFonts w:cstheme="majorHAnsi"/>
        </w:rPr>
        <w:t>It includes the policy</w:t>
      </w:r>
      <w:r w:rsidR="001B0020">
        <w:rPr>
          <w:rFonts w:cstheme="majorHAnsi"/>
        </w:rPr>
        <w:t xml:space="preserve"> objectives </w:t>
      </w:r>
      <w:r w:rsidR="00A642B3">
        <w:rPr>
          <w:rFonts w:cstheme="majorHAnsi"/>
        </w:rPr>
        <w:t>of “</w:t>
      </w:r>
      <w:r w:rsidR="00AB43A5">
        <w:rPr>
          <w:rFonts w:cstheme="majorHAnsi"/>
        </w:rPr>
        <w:t>S</w:t>
      </w:r>
      <w:r w:rsidR="00A642B3">
        <w:rPr>
          <w:rFonts w:cstheme="majorHAnsi"/>
        </w:rPr>
        <w:t>trengthe</w:t>
      </w:r>
      <w:r w:rsidR="00905433">
        <w:rPr>
          <w:rFonts w:cstheme="majorHAnsi"/>
        </w:rPr>
        <w:t>ne</w:t>
      </w:r>
      <w:r w:rsidR="00A642B3">
        <w:rPr>
          <w:rFonts w:cstheme="majorHAnsi"/>
        </w:rPr>
        <w:t>d response and resilience to communicable disease, environmental health, and health emergency preparedness” and “</w:t>
      </w:r>
      <w:r w:rsidR="00AB43A5">
        <w:rPr>
          <w:rFonts w:cstheme="majorHAnsi"/>
        </w:rPr>
        <w:t>P</w:t>
      </w:r>
      <w:r w:rsidR="00A642B3">
        <w:rPr>
          <w:rFonts w:cstheme="majorHAnsi"/>
        </w:rPr>
        <w:t xml:space="preserve">rovision of quality health care infrastructure, especially cancer care, </w:t>
      </w:r>
      <w:r w:rsidR="00A642B3">
        <w:rPr>
          <w:rFonts w:cstheme="majorHAnsi"/>
        </w:rPr>
        <w:lastRenderedPageBreak/>
        <w:t>for all Marshallese.”</w:t>
      </w:r>
      <w:r w:rsidR="009B20DB">
        <w:rPr>
          <w:rFonts w:cstheme="majorHAnsi"/>
        </w:rPr>
        <w:t xml:space="preserve"> The Republic of the Marshall Islands Ministry of Health 3 Year Rolling Strategic Plan 2017-2019, </w:t>
      </w:r>
      <w:r w:rsidR="005041A8">
        <w:rPr>
          <w:rFonts w:cstheme="majorHAnsi"/>
        </w:rPr>
        <w:t xml:space="preserve">identify both the </w:t>
      </w:r>
      <w:r w:rsidR="006350CC">
        <w:rPr>
          <w:rFonts w:cstheme="majorHAnsi"/>
        </w:rPr>
        <w:t xml:space="preserve">HPV vaccination and </w:t>
      </w:r>
      <w:r w:rsidR="00AE530A">
        <w:rPr>
          <w:rFonts w:cstheme="majorHAnsi"/>
        </w:rPr>
        <w:t xml:space="preserve">cervical cancer screening as key priorities. </w:t>
      </w:r>
    </w:p>
    <w:p w14:paraId="59273C78" w14:textId="4C70BE39" w:rsidR="00952D1C" w:rsidRDefault="00DF60C6" w:rsidP="00FC4862">
      <w:pPr>
        <w:pStyle w:val="NormalWeb"/>
        <w:shd w:val="clear" w:color="auto" w:fill="FFFFFF"/>
        <w:rPr>
          <w:rFonts w:asciiTheme="majorHAnsi" w:hAnsiTheme="majorHAnsi" w:cstheme="majorHAnsi"/>
          <w:sz w:val="22"/>
          <w:szCs w:val="22"/>
        </w:rPr>
      </w:pPr>
      <w:r>
        <w:rPr>
          <w:rFonts w:asciiTheme="majorHAnsi" w:hAnsiTheme="majorHAnsi" w:cstheme="majorHAnsi"/>
          <w:sz w:val="22"/>
          <w:szCs w:val="22"/>
        </w:rPr>
        <w:t xml:space="preserve">More specifically in </w:t>
      </w:r>
      <w:r w:rsidR="005549E2">
        <w:rPr>
          <w:rFonts w:asciiTheme="majorHAnsi" w:hAnsiTheme="majorHAnsi" w:cstheme="majorHAnsi"/>
          <w:sz w:val="22"/>
          <w:szCs w:val="22"/>
        </w:rPr>
        <w:t xml:space="preserve">the draft of </w:t>
      </w:r>
      <w:r>
        <w:rPr>
          <w:rFonts w:asciiTheme="majorHAnsi" w:hAnsiTheme="majorHAnsi" w:cstheme="majorHAnsi"/>
          <w:sz w:val="22"/>
          <w:szCs w:val="22"/>
        </w:rPr>
        <w:t>the Republic of the Marshall Islands National Comprehensive Cancer Control Plan 2022-2027</w:t>
      </w:r>
      <w:r w:rsidR="004B237B">
        <w:rPr>
          <w:rFonts w:asciiTheme="majorHAnsi" w:hAnsiTheme="majorHAnsi" w:cstheme="majorHAnsi"/>
          <w:sz w:val="22"/>
          <w:szCs w:val="22"/>
        </w:rPr>
        <w:t xml:space="preserve">, key objectives and strategies </w:t>
      </w:r>
      <w:r w:rsidR="002B1CC3">
        <w:rPr>
          <w:rFonts w:asciiTheme="majorHAnsi" w:hAnsiTheme="majorHAnsi" w:cstheme="majorHAnsi"/>
          <w:sz w:val="22"/>
          <w:szCs w:val="22"/>
        </w:rPr>
        <w:t xml:space="preserve">related to cervical cancer </w:t>
      </w:r>
      <w:r w:rsidR="004600FE">
        <w:rPr>
          <w:rFonts w:asciiTheme="majorHAnsi" w:hAnsiTheme="majorHAnsi" w:cstheme="majorHAnsi"/>
          <w:sz w:val="22"/>
          <w:szCs w:val="22"/>
        </w:rPr>
        <w:t xml:space="preserve">include </w:t>
      </w:r>
      <w:r w:rsidR="008D1668">
        <w:rPr>
          <w:rFonts w:asciiTheme="majorHAnsi" w:hAnsiTheme="majorHAnsi" w:cstheme="majorHAnsi"/>
          <w:sz w:val="22"/>
          <w:szCs w:val="22"/>
        </w:rPr>
        <w:t>increas</w:t>
      </w:r>
      <w:r w:rsidR="004600FE">
        <w:rPr>
          <w:rFonts w:asciiTheme="majorHAnsi" w:hAnsiTheme="majorHAnsi" w:cstheme="majorHAnsi"/>
          <w:sz w:val="22"/>
          <w:szCs w:val="22"/>
        </w:rPr>
        <w:t>ing</w:t>
      </w:r>
      <w:r w:rsidR="008D1668">
        <w:rPr>
          <w:rFonts w:asciiTheme="majorHAnsi" w:hAnsiTheme="majorHAnsi" w:cstheme="majorHAnsi"/>
          <w:sz w:val="22"/>
          <w:szCs w:val="22"/>
        </w:rPr>
        <w:t xml:space="preserve"> HPV vaccination</w:t>
      </w:r>
      <w:r w:rsidR="00374B50">
        <w:rPr>
          <w:rFonts w:asciiTheme="majorHAnsi" w:hAnsiTheme="majorHAnsi" w:cstheme="majorHAnsi"/>
          <w:sz w:val="22"/>
          <w:szCs w:val="22"/>
        </w:rPr>
        <w:t xml:space="preserve">, </w:t>
      </w:r>
      <w:r w:rsidR="00730B7F">
        <w:rPr>
          <w:rFonts w:asciiTheme="majorHAnsi" w:hAnsiTheme="majorHAnsi" w:cstheme="majorHAnsi"/>
          <w:sz w:val="22"/>
          <w:szCs w:val="22"/>
        </w:rPr>
        <w:t>increas</w:t>
      </w:r>
      <w:r w:rsidR="004600FE">
        <w:rPr>
          <w:rFonts w:asciiTheme="majorHAnsi" w:hAnsiTheme="majorHAnsi" w:cstheme="majorHAnsi"/>
          <w:sz w:val="22"/>
          <w:szCs w:val="22"/>
        </w:rPr>
        <w:t>ing</w:t>
      </w:r>
      <w:r w:rsidR="00730B7F">
        <w:rPr>
          <w:rFonts w:asciiTheme="majorHAnsi" w:hAnsiTheme="majorHAnsi" w:cstheme="majorHAnsi"/>
          <w:sz w:val="22"/>
          <w:szCs w:val="22"/>
        </w:rPr>
        <w:t xml:space="preserve"> risk-appropriate screening for cervical cancer</w:t>
      </w:r>
      <w:r w:rsidR="0099724E">
        <w:rPr>
          <w:rFonts w:asciiTheme="majorHAnsi" w:hAnsiTheme="majorHAnsi" w:cstheme="majorHAnsi"/>
          <w:sz w:val="22"/>
          <w:szCs w:val="22"/>
        </w:rPr>
        <w:t>, and improving survivorship initiatives</w:t>
      </w:r>
      <w:r w:rsidR="00F60205">
        <w:rPr>
          <w:rFonts w:asciiTheme="majorHAnsi" w:hAnsiTheme="majorHAnsi" w:cstheme="majorHAnsi"/>
          <w:sz w:val="22"/>
          <w:szCs w:val="22"/>
        </w:rPr>
        <w:t xml:space="preserve">. </w:t>
      </w:r>
    </w:p>
    <w:p w14:paraId="4567A138" w14:textId="59AF06CD" w:rsidR="00952D1C" w:rsidRDefault="0038799E" w:rsidP="00914E9A">
      <w:pPr>
        <w:pStyle w:val="NormalWeb"/>
        <w:numPr>
          <w:ilvl w:val="0"/>
          <w:numId w:val="11"/>
        </w:numPr>
        <w:shd w:val="clear" w:color="auto" w:fill="FFFFFF"/>
        <w:rPr>
          <w:rFonts w:asciiTheme="majorHAnsi" w:hAnsiTheme="majorHAnsi" w:cstheme="majorHAnsi"/>
          <w:sz w:val="22"/>
          <w:szCs w:val="22"/>
        </w:rPr>
      </w:pPr>
      <w:r>
        <w:rPr>
          <w:rFonts w:asciiTheme="majorHAnsi" w:hAnsiTheme="majorHAnsi" w:cstheme="majorHAnsi"/>
          <w:sz w:val="22"/>
          <w:szCs w:val="22"/>
        </w:rPr>
        <w:t>Objective 3 of the plan is to increase HPV vaccination</w:t>
      </w:r>
      <w:r w:rsidR="001D142A">
        <w:rPr>
          <w:rFonts w:asciiTheme="majorHAnsi" w:hAnsiTheme="majorHAnsi" w:cstheme="majorHAnsi"/>
          <w:sz w:val="22"/>
          <w:szCs w:val="22"/>
        </w:rPr>
        <w:t xml:space="preserve">, with </w:t>
      </w:r>
      <w:r w:rsidR="00663D18">
        <w:rPr>
          <w:rFonts w:asciiTheme="majorHAnsi" w:hAnsiTheme="majorHAnsi" w:cstheme="majorHAnsi"/>
          <w:sz w:val="22"/>
          <w:szCs w:val="22"/>
        </w:rPr>
        <w:t>a baseline of 45% of adolescent females age 1</w:t>
      </w:r>
      <w:r w:rsidR="009B7B94">
        <w:rPr>
          <w:rFonts w:asciiTheme="majorHAnsi" w:hAnsiTheme="majorHAnsi" w:cstheme="majorHAnsi"/>
          <w:sz w:val="22"/>
          <w:szCs w:val="22"/>
        </w:rPr>
        <w:t>1</w:t>
      </w:r>
      <w:r w:rsidR="00663D18">
        <w:rPr>
          <w:rFonts w:asciiTheme="majorHAnsi" w:hAnsiTheme="majorHAnsi" w:cstheme="majorHAnsi"/>
          <w:sz w:val="22"/>
          <w:szCs w:val="22"/>
        </w:rPr>
        <w:t xml:space="preserve">-15 years that have completed the 2-dose </w:t>
      </w:r>
      <w:r w:rsidR="004956A3">
        <w:rPr>
          <w:rFonts w:asciiTheme="majorHAnsi" w:hAnsiTheme="majorHAnsi" w:cstheme="majorHAnsi"/>
          <w:sz w:val="22"/>
          <w:szCs w:val="22"/>
        </w:rPr>
        <w:t xml:space="preserve">HPV vaccination series. The target is to increase it to </w:t>
      </w:r>
      <w:r w:rsidR="003C2FFB">
        <w:rPr>
          <w:rFonts w:asciiTheme="majorHAnsi" w:hAnsiTheme="majorHAnsi" w:cstheme="majorHAnsi"/>
          <w:sz w:val="22"/>
          <w:szCs w:val="22"/>
        </w:rPr>
        <w:t>80</w:t>
      </w:r>
      <w:r w:rsidR="004956A3">
        <w:rPr>
          <w:rFonts w:asciiTheme="majorHAnsi" w:hAnsiTheme="majorHAnsi" w:cstheme="majorHAnsi"/>
          <w:sz w:val="22"/>
          <w:szCs w:val="22"/>
        </w:rPr>
        <w:t xml:space="preserve">%. </w:t>
      </w:r>
    </w:p>
    <w:p w14:paraId="5B69A0D0" w14:textId="16B8E679" w:rsidR="00B350B5" w:rsidRDefault="009D6928" w:rsidP="00914E9A">
      <w:pPr>
        <w:pStyle w:val="NormalWeb"/>
        <w:numPr>
          <w:ilvl w:val="0"/>
          <w:numId w:val="11"/>
        </w:numPr>
        <w:shd w:val="clear" w:color="auto" w:fill="FFFFFF"/>
        <w:rPr>
          <w:rFonts w:asciiTheme="majorHAnsi" w:hAnsiTheme="majorHAnsi" w:cstheme="majorHAnsi"/>
          <w:sz w:val="22"/>
          <w:szCs w:val="22"/>
        </w:rPr>
      </w:pPr>
      <w:r>
        <w:rPr>
          <w:rFonts w:asciiTheme="majorHAnsi" w:hAnsiTheme="majorHAnsi" w:cstheme="majorHAnsi"/>
          <w:sz w:val="22"/>
          <w:szCs w:val="22"/>
        </w:rPr>
        <w:t>Objective 7 is to increase risk-appropriate screening for cervical cancer</w:t>
      </w:r>
      <w:r w:rsidR="00CF0010">
        <w:rPr>
          <w:rFonts w:asciiTheme="majorHAnsi" w:hAnsiTheme="majorHAnsi" w:cstheme="majorHAnsi"/>
          <w:sz w:val="22"/>
          <w:szCs w:val="22"/>
        </w:rPr>
        <w:t>. The measure for the objective is the cervical cancer screening rate</w:t>
      </w:r>
      <w:r w:rsidR="00025AD0">
        <w:rPr>
          <w:rFonts w:asciiTheme="majorHAnsi" w:hAnsiTheme="majorHAnsi" w:cstheme="majorHAnsi"/>
          <w:sz w:val="22"/>
          <w:szCs w:val="22"/>
        </w:rPr>
        <w:t xml:space="preserve"> (cervical cancer screening within the past 3 yea</w:t>
      </w:r>
      <w:r w:rsidR="005D3795">
        <w:rPr>
          <w:rFonts w:asciiTheme="majorHAnsi" w:hAnsiTheme="majorHAnsi" w:cstheme="majorHAnsi"/>
          <w:sz w:val="22"/>
          <w:szCs w:val="22"/>
        </w:rPr>
        <w:t>r</w:t>
      </w:r>
      <w:r w:rsidR="00025AD0">
        <w:rPr>
          <w:rFonts w:asciiTheme="majorHAnsi" w:hAnsiTheme="majorHAnsi" w:cstheme="majorHAnsi"/>
          <w:sz w:val="22"/>
          <w:szCs w:val="22"/>
        </w:rPr>
        <w:t>s among women 21-65 years with no hysterectomy) with a baseline of 25.3% and a target of 40</w:t>
      </w:r>
      <w:r w:rsidR="00E51438">
        <w:rPr>
          <w:rFonts w:asciiTheme="majorHAnsi" w:hAnsiTheme="majorHAnsi" w:cstheme="majorHAnsi"/>
          <w:sz w:val="22"/>
          <w:szCs w:val="22"/>
        </w:rPr>
        <w:t xml:space="preserve">.0%. </w:t>
      </w:r>
    </w:p>
    <w:p w14:paraId="378D5382" w14:textId="1D34A111" w:rsidR="00952D1C" w:rsidRDefault="00291118" w:rsidP="00914E9A">
      <w:pPr>
        <w:pStyle w:val="NormalWeb"/>
        <w:numPr>
          <w:ilvl w:val="0"/>
          <w:numId w:val="11"/>
        </w:numPr>
        <w:shd w:val="clear" w:color="auto" w:fill="FFFFFF"/>
        <w:rPr>
          <w:rFonts w:asciiTheme="majorHAnsi" w:hAnsiTheme="majorHAnsi" w:cstheme="majorHAnsi"/>
          <w:sz w:val="22"/>
          <w:szCs w:val="22"/>
        </w:rPr>
      </w:pPr>
      <w:r>
        <w:rPr>
          <w:rFonts w:asciiTheme="majorHAnsi" w:hAnsiTheme="majorHAnsi" w:cstheme="majorHAnsi"/>
          <w:sz w:val="22"/>
          <w:szCs w:val="22"/>
        </w:rPr>
        <w:t>Objective 10 of the plan is to increase education about survivorship and awareness about survivorship needs and barriers to quality of life of survivors</w:t>
      </w:r>
      <w:r w:rsidR="005D3795">
        <w:rPr>
          <w:rFonts w:asciiTheme="majorHAnsi" w:hAnsiTheme="majorHAnsi" w:cstheme="majorHAnsi"/>
          <w:sz w:val="22"/>
          <w:szCs w:val="22"/>
        </w:rPr>
        <w:t xml:space="preserve">. </w:t>
      </w:r>
      <w:r w:rsidR="008D082B">
        <w:rPr>
          <w:rFonts w:asciiTheme="majorHAnsi" w:hAnsiTheme="majorHAnsi" w:cstheme="majorHAnsi"/>
          <w:sz w:val="22"/>
          <w:szCs w:val="22"/>
        </w:rPr>
        <w:t>It has a baseline of 4.56 average quality of life score of cancer survivors with a target of 7.06</w:t>
      </w:r>
      <w:r w:rsidR="007721F3">
        <w:rPr>
          <w:rFonts w:asciiTheme="majorHAnsi" w:hAnsiTheme="majorHAnsi" w:cstheme="majorHAnsi"/>
          <w:sz w:val="22"/>
          <w:szCs w:val="22"/>
        </w:rPr>
        <w:t xml:space="preserve">. </w:t>
      </w:r>
    </w:p>
    <w:p w14:paraId="0027FA1D" w14:textId="223351D2" w:rsidR="005D3795" w:rsidRDefault="005D3795" w:rsidP="00914E9A">
      <w:pPr>
        <w:pStyle w:val="NormalWeb"/>
        <w:numPr>
          <w:ilvl w:val="0"/>
          <w:numId w:val="11"/>
        </w:numPr>
        <w:shd w:val="clear" w:color="auto" w:fill="FFFFFF"/>
        <w:rPr>
          <w:rFonts w:asciiTheme="majorHAnsi" w:hAnsiTheme="majorHAnsi" w:cstheme="majorHAnsi"/>
          <w:sz w:val="22"/>
          <w:szCs w:val="22"/>
        </w:rPr>
      </w:pPr>
      <w:r>
        <w:rPr>
          <w:rFonts w:asciiTheme="majorHAnsi" w:hAnsiTheme="majorHAnsi" w:cstheme="majorHAnsi"/>
          <w:sz w:val="22"/>
          <w:szCs w:val="22"/>
        </w:rPr>
        <w:t xml:space="preserve">Objective 11 in the plan is to improve clinical care and use of survivorship care plans. </w:t>
      </w:r>
      <w:r w:rsidR="00A1568E">
        <w:rPr>
          <w:rFonts w:asciiTheme="majorHAnsi" w:hAnsiTheme="majorHAnsi" w:cstheme="majorHAnsi"/>
          <w:sz w:val="22"/>
          <w:szCs w:val="22"/>
        </w:rPr>
        <w:t xml:space="preserve">It has a baseline of 33% of survivors in the past two years that reported having a </w:t>
      </w:r>
      <w:r w:rsidR="008D082B">
        <w:rPr>
          <w:rFonts w:asciiTheme="majorHAnsi" w:hAnsiTheme="majorHAnsi" w:cstheme="majorHAnsi"/>
          <w:sz w:val="22"/>
          <w:szCs w:val="22"/>
        </w:rPr>
        <w:t xml:space="preserve">treatment summary and survivorship care plan. </w:t>
      </w:r>
    </w:p>
    <w:p w14:paraId="2C84E4E7" w14:textId="4AB76A23" w:rsidR="005D3795" w:rsidRDefault="005D3795" w:rsidP="00914E9A">
      <w:pPr>
        <w:pStyle w:val="NormalWeb"/>
        <w:numPr>
          <w:ilvl w:val="0"/>
          <w:numId w:val="11"/>
        </w:numPr>
        <w:shd w:val="clear" w:color="auto" w:fill="FFFFFF"/>
        <w:rPr>
          <w:rFonts w:asciiTheme="majorHAnsi" w:hAnsiTheme="majorHAnsi" w:cstheme="majorHAnsi"/>
          <w:sz w:val="22"/>
          <w:szCs w:val="22"/>
        </w:rPr>
      </w:pPr>
      <w:r>
        <w:rPr>
          <w:rFonts w:asciiTheme="majorHAnsi" w:hAnsiTheme="majorHAnsi" w:cstheme="majorHAnsi"/>
          <w:sz w:val="22"/>
          <w:szCs w:val="22"/>
        </w:rPr>
        <w:t xml:space="preserve">Objective 12 in the plan is to increase use of palliative care services. </w:t>
      </w:r>
      <w:r w:rsidR="00914E9A">
        <w:rPr>
          <w:rFonts w:asciiTheme="majorHAnsi" w:hAnsiTheme="majorHAnsi" w:cstheme="majorHAnsi"/>
          <w:sz w:val="22"/>
          <w:szCs w:val="22"/>
        </w:rPr>
        <w:t xml:space="preserve">It has a baseline of 60% of patients with no cancer treatment receiving palliative care </w:t>
      </w:r>
      <w:r w:rsidR="00F04EA9">
        <w:rPr>
          <w:rFonts w:asciiTheme="majorHAnsi" w:hAnsiTheme="majorHAnsi" w:cstheme="majorHAnsi"/>
          <w:sz w:val="22"/>
          <w:szCs w:val="22"/>
        </w:rPr>
        <w:t>and</w:t>
      </w:r>
      <w:r w:rsidR="00914E9A">
        <w:rPr>
          <w:rFonts w:asciiTheme="majorHAnsi" w:hAnsiTheme="majorHAnsi" w:cstheme="majorHAnsi"/>
          <w:sz w:val="22"/>
          <w:szCs w:val="22"/>
        </w:rPr>
        <w:t xml:space="preserve"> a target of 75%. </w:t>
      </w:r>
    </w:p>
    <w:p w14:paraId="27B8061F" w14:textId="77777777" w:rsidR="00B350B5" w:rsidRDefault="00B350B5" w:rsidP="00FC4862">
      <w:pPr>
        <w:pStyle w:val="NormalWeb"/>
        <w:shd w:val="clear" w:color="auto" w:fill="FFFFFF"/>
        <w:rPr>
          <w:rFonts w:asciiTheme="majorHAnsi" w:hAnsiTheme="majorHAnsi" w:cstheme="majorHAnsi"/>
          <w:sz w:val="22"/>
          <w:szCs w:val="22"/>
        </w:rPr>
      </w:pPr>
    </w:p>
    <w:p w14:paraId="7B71A58D" w14:textId="7E4B3EE0" w:rsidR="0058490B" w:rsidRDefault="00562D6F" w:rsidP="00FC4862">
      <w:pPr>
        <w:pStyle w:val="NormalWeb"/>
        <w:shd w:val="clear" w:color="auto" w:fill="FFFFFF"/>
        <w:rPr>
          <w:rFonts w:asciiTheme="majorHAnsi" w:hAnsiTheme="majorHAnsi" w:cstheme="majorHAnsi"/>
          <w:sz w:val="22"/>
          <w:szCs w:val="22"/>
        </w:rPr>
      </w:pPr>
      <w:r>
        <w:rPr>
          <w:rFonts w:asciiTheme="majorHAnsi" w:hAnsiTheme="majorHAnsi" w:cstheme="majorHAnsi"/>
          <w:sz w:val="22"/>
          <w:szCs w:val="22"/>
        </w:rPr>
        <w:t xml:space="preserve">The </w:t>
      </w:r>
      <w:r w:rsidR="009B5655">
        <w:rPr>
          <w:rFonts w:asciiTheme="majorHAnsi" w:hAnsiTheme="majorHAnsi" w:cstheme="majorHAnsi"/>
          <w:sz w:val="22"/>
          <w:szCs w:val="22"/>
        </w:rPr>
        <w:t>Marshall Islands Cervical Cancer Elimination Policy and Strategy serves to build upon</w:t>
      </w:r>
      <w:r w:rsidR="00F3083E">
        <w:rPr>
          <w:rFonts w:asciiTheme="majorHAnsi" w:hAnsiTheme="majorHAnsi" w:cstheme="majorHAnsi"/>
          <w:sz w:val="22"/>
          <w:szCs w:val="22"/>
        </w:rPr>
        <w:t xml:space="preserve"> the National Comprehensive Cancer Control Plan, in a way that is aligned with recent </w:t>
      </w:r>
      <w:r w:rsidR="00C53A5C">
        <w:rPr>
          <w:rFonts w:asciiTheme="majorHAnsi" w:hAnsiTheme="majorHAnsi" w:cstheme="majorHAnsi"/>
          <w:sz w:val="22"/>
          <w:szCs w:val="22"/>
        </w:rPr>
        <w:t xml:space="preserve">developments in cervical cancer prevention, screening, management and treatment. </w:t>
      </w:r>
    </w:p>
    <w:p w14:paraId="2431054A" w14:textId="2D4F4AA1" w:rsidR="000E42FE" w:rsidRPr="00ED5807" w:rsidRDefault="000E42FE" w:rsidP="00FC4862">
      <w:pPr>
        <w:pStyle w:val="Heading2"/>
        <w:rPr>
          <w:rFonts w:ascii="Times New Roman" w:eastAsia="Times New Roman" w:hAnsi="Times New Roman"/>
        </w:rPr>
      </w:pPr>
      <w:bookmarkStart w:id="6" w:name="_Toc118981102"/>
      <w:bookmarkStart w:id="7" w:name="_Toc133832409"/>
      <w:r w:rsidRPr="00ED5807">
        <w:rPr>
          <w:rFonts w:eastAsia="Times New Roman"/>
        </w:rPr>
        <w:t>Objective</w:t>
      </w:r>
      <w:bookmarkEnd w:id="6"/>
      <w:bookmarkEnd w:id="7"/>
    </w:p>
    <w:p w14:paraId="07A4A314" w14:textId="3B4A264E" w:rsidR="000E42FE" w:rsidRDefault="000E42FE" w:rsidP="00712CE7">
      <w:pPr>
        <w:rPr>
          <w:rFonts w:cstheme="majorHAnsi"/>
        </w:rPr>
      </w:pPr>
      <w:r w:rsidRPr="00ED5807">
        <w:rPr>
          <w:rFonts w:eastAsia="Times New Roman" w:cstheme="majorHAnsi"/>
          <w:lang w:eastAsia="en-GB"/>
        </w:rPr>
        <w:t xml:space="preserve">The main objective of this Policy is to provide a framework to comprehensively address </w:t>
      </w:r>
      <w:r w:rsidRPr="00FF74FD">
        <w:rPr>
          <w:rFonts w:eastAsia="Times New Roman" w:cstheme="majorHAnsi"/>
          <w:lang w:eastAsia="en-GB"/>
        </w:rPr>
        <w:t xml:space="preserve">the elimination of cervical </w:t>
      </w:r>
      <w:r w:rsidRPr="00ED5807">
        <w:rPr>
          <w:rFonts w:eastAsia="Times New Roman" w:cstheme="majorHAnsi"/>
          <w:lang w:eastAsia="en-GB"/>
        </w:rPr>
        <w:t xml:space="preserve">cancer in </w:t>
      </w:r>
      <w:r w:rsidR="00F6132C">
        <w:rPr>
          <w:rFonts w:eastAsia="Times New Roman" w:cstheme="majorHAnsi"/>
          <w:lang w:eastAsia="en-GB"/>
        </w:rPr>
        <w:t>the Marshall Islands</w:t>
      </w:r>
      <w:r w:rsidRPr="00ED5807">
        <w:rPr>
          <w:rFonts w:eastAsia="Times New Roman" w:cstheme="majorHAnsi"/>
          <w:lang w:eastAsia="en-GB"/>
        </w:rPr>
        <w:t xml:space="preserve"> through the systematic implementation of evidence-based interventions for </w:t>
      </w:r>
      <w:r w:rsidRPr="00FF74FD">
        <w:rPr>
          <w:rFonts w:eastAsia="Times New Roman" w:cstheme="majorHAnsi"/>
          <w:lang w:eastAsia="en-GB"/>
        </w:rPr>
        <w:t xml:space="preserve">HPV vaccination, </w:t>
      </w:r>
      <w:r w:rsidR="00ED337F">
        <w:rPr>
          <w:rFonts w:eastAsia="Times New Roman" w:cstheme="majorHAnsi"/>
          <w:lang w:eastAsia="en-GB"/>
        </w:rPr>
        <w:t xml:space="preserve">HPV and </w:t>
      </w:r>
      <w:r w:rsidRPr="00FF74FD">
        <w:rPr>
          <w:rFonts w:eastAsia="Times New Roman" w:cstheme="majorHAnsi"/>
          <w:lang w:eastAsia="en-GB"/>
        </w:rPr>
        <w:t xml:space="preserve">cervical cancer </w:t>
      </w:r>
      <w:r w:rsidRPr="00ED5807">
        <w:rPr>
          <w:rFonts w:eastAsia="Times New Roman" w:cstheme="majorHAnsi"/>
          <w:lang w:eastAsia="en-GB"/>
        </w:rPr>
        <w:t>screening, timely diagnosis, treatment, survivorship</w:t>
      </w:r>
      <w:r w:rsidR="00ED337F">
        <w:rPr>
          <w:rFonts w:eastAsia="Times New Roman" w:cstheme="majorHAnsi"/>
          <w:lang w:eastAsia="en-GB"/>
        </w:rPr>
        <w:t>,</w:t>
      </w:r>
      <w:r w:rsidRPr="00ED5807">
        <w:rPr>
          <w:rFonts w:eastAsia="Times New Roman" w:cstheme="majorHAnsi"/>
          <w:lang w:eastAsia="en-GB"/>
        </w:rPr>
        <w:t xml:space="preserve"> and palliative care</w:t>
      </w:r>
      <w:r w:rsidRPr="00FF74FD">
        <w:rPr>
          <w:rFonts w:eastAsia="Times New Roman" w:cstheme="majorHAnsi"/>
          <w:lang w:eastAsia="en-GB"/>
        </w:rPr>
        <w:t>.</w:t>
      </w:r>
      <w:r w:rsidRPr="00ED5807">
        <w:rPr>
          <w:rFonts w:eastAsia="Times New Roman" w:cstheme="majorHAnsi"/>
          <w:lang w:eastAsia="en-GB"/>
        </w:rPr>
        <w:t xml:space="preserve"> </w:t>
      </w:r>
      <w:r>
        <w:rPr>
          <w:rFonts w:cstheme="majorHAnsi"/>
        </w:rPr>
        <w:t>It sets in place</w:t>
      </w:r>
      <w:r w:rsidRPr="00070467">
        <w:rPr>
          <w:rFonts w:cstheme="majorHAnsi"/>
        </w:rPr>
        <w:t xml:space="preserve"> strateg</w:t>
      </w:r>
      <w:r>
        <w:rPr>
          <w:rFonts w:cstheme="majorHAnsi"/>
        </w:rPr>
        <w:t>ies</w:t>
      </w:r>
      <w:r w:rsidRPr="00070467">
        <w:rPr>
          <w:rFonts w:cstheme="majorHAnsi"/>
        </w:rPr>
        <w:t xml:space="preserve"> to increase awareness of the local burden of disease, set priorities for elimination (long-term) and the treatment and management of cervical cancer based on evidence-based strategies</w:t>
      </w:r>
      <w:r w:rsidR="00F04EA9">
        <w:rPr>
          <w:rFonts w:cstheme="majorHAnsi"/>
        </w:rPr>
        <w:t>. This is</w:t>
      </w:r>
      <w:r w:rsidRPr="00070467">
        <w:rPr>
          <w:rFonts w:cstheme="majorHAnsi"/>
        </w:rPr>
        <w:t xml:space="preserve"> </w:t>
      </w:r>
      <w:r w:rsidR="00F04EA9" w:rsidRPr="00070467">
        <w:rPr>
          <w:rFonts w:cstheme="majorHAnsi"/>
        </w:rPr>
        <w:t>to</w:t>
      </w:r>
      <w:r w:rsidRPr="00070467">
        <w:rPr>
          <w:rFonts w:cstheme="majorHAnsi"/>
        </w:rPr>
        <w:t xml:space="preserve"> allocate sufficient funding to achieve targets</w:t>
      </w:r>
      <w:r>
        <w:rPr>
          <w:rFonts w:cstheme="majorHAnsi"/>
        </w:rPr>
        <w:t xml:space="preserve"> to reduce morbidity and mortality relating to cervical cancer and to work towards its elimination</w:t>
      </w:r>
      <w:r w:rsidR="00235DAA">
        <w:rPr>
          <w:rFonts w:cstheme="majorHAnsi"/>
        </w:rPr>
        <w:t xml:space="preserve">. </w:t>
      </w:r>
    </w:p>
    <w:p w14:paraId="5C7318E4" w14:textId="77777777" w:rsidR="00712CE7" w:rsidRDefault="00712CE7" w:rsidP="00FC4862">
      <w:pPr>
        <w:pStyle w:val="Heading2"/>
        <w:rPr>
          <w:rFonts w:eastAsia="Times New Roman"/>
        </w:rPr>
      </w:pPr>
      <w:bookmarkStart w:id="8" w:name="_Toc118981103"/>
    </w:p>
    <w:p w14:paraId="70BE0ED8" w14:textId="688CCF97" w:rsidR="000E42FE" w:rsidRPr="00ED5807" w:rsidRDefault="000E42FE" w:rsidP="00FC4862">
      <w:pPr>
        <w:pStyle w:val="Heading2"/>
        <w:rPr>
          <w:rFonts w:ascii="Times New Roman" w:eastAsia="Times New Roman" w:hAnsi="Times New Roman"/>
        </w:rPr>
      </w:pPr>
      <w:bookmarkStart w:id="9" w:name="_Toc133832410"/>
      <w:r w:rsidRPr="00ED5807">
        <w:rPr>
          <w:rFonts w:eastAsia="Times New Roman"/>
        </w:rPr>
        <w:t xml:space="preserve">Guiding </w:t>
      </w:r>
      <w:r w:rsidR="00AB43A5">
        <w:rPr>
          <w:rFonts w:eastAsia="Times New Roman"/>
        </w:rPr>
        <w:t>P</w:t>
      </w:r>
      <w:r w:rsidRPr="00ED5807">
        <w:rPr>
          <w:rFonts w:eastAsia="Times New Roman"/>
        </w:rPr>
        <w:t>rinciples</w:t>
      </w:r>
      <w:bookmarkEnd w:id="8"/>
      <w:bookmarkEnd w:id="9"/>
      <w:r w:rsidRPr="00ED5807">
        <w:rPr>
          <w:rFonts w:eastAsia="Times New Roman"/>
        </w:rPr>
        <w:t xml:space="preserve"> </w:t>
      </w:r>
    </w:p>
    <w:p w14:paraId="464C6948" w14:textId="77777777" w:rsidR="000E42FE" w:rsidRPr="00ED5807" w:rsidRDefault="000E42FE" w:rsidP="00712CE7">
      <w:pPr>
        <w:rPr>
          <w:rFonts w:eastAsia="Times New Roman" w:cstheme="majorHAnsi"/>
          <w:lang w:eastAsia="en-GB"/>
        </w:rPr>
      </w:pPr>
      <w:r w:rsidRPr="00712CE7">
        <w:t>The</w:t>
      </w:r>
      <w:r w:rsidRPr="00ED5807">
        <w:rPr>
          <w:rFonts w:eastAsia="Times New Roman" w:cstheme="majorHAnsi"/>
          <w:lang w:eastAsia="en-GB"/>
        </w:rPr>
        <w:t xml:space="preserve"> implementation of this policy will be guided by the following principles: </w:t>
      </w:r>
    </w:p>
    <w:p w14:paraId="7C6FCFE3" w14:textId="77777777"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 xml:space="preserve">Multi-sectoral approach: </w:t>
      </w:r>
      <w:r w:rsidRPr="007C7D6A">
        <w:rPr>
          <w:rFonts w:asciiTheme="majorHAnsi" w:hAnsiTheme="majorHAnsi" w:cstheme="majorHAnsi"/>
          <w:sz w:val="22"/>
          <w:szCs w:val="22"/>
        </w:rPr>
        <w:t xml:space="preserve">Cervical cancer can only be addressed fully through involving both health and non-health sectors. This will be achieved through a coordination and partnership framework. </w:t>
      </w:r>
    </w:p>
    <w:p w14:paraId="68872469" w14:textId="77777777"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 xml:space="preserve">Ownership: </w:t>
      </w:r>
      <w:r w:rsidRPr="007C7D6A">
        <w:rPr>
          <w:rFonts w:asciiTheme="majorHAnsi" w:hAnsiTheme="majorHAnsi" w:cstheme="majorHAnsi"/>
          <w:sz w:val="22"/>
          <w:szCs w:val="22"/>
        </w:rPr>
        <w:t xml:space="preserve">Engagement and buy-in of stakeholders will ensure effective implementation of this policy. </w:t>
      </w:r>
    </w:p>
    <w:p w14:paraId="238CAE2E" w14:textId="77777777"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Pr>
          <w:rFonts w:asciiTheme="majorHAnsi" w:hAnsiTheme="majorHAnsi" w:cstheme="majorHAnsi"/>
          <w:b/>
          <w:bCs/>
          <w:sz w:val="22"/>
          <w:szCs w:val="22"/>
        </w:rPr>
        <w:t>People</w:t>
      </w:r>
      <w:r w:rsidRPr="007C7D6A">
        <w:rPr>
          <w:rFonts w:asciiTheme="majorHAnsi" w:hAnsiTheme="majorHAnsi" w:cstheme="majorHAnsi"/>
          <w:b/>
          <w:bCs/>
          <w:sz w:val="22"/>
          <w:szCs w:val="22"/>
        </w:rPr>
        <w:t xml:space="preserve">-centred approach </w:t>
      </w:r>
      <w:r w:rsidRPr="007C7D6A">
        <w:rPr>
          <w:rFonts w:asciiTheme="majorHAnsi" w:hAnsiTheme="majorHAnsi" w:cstheme="majorHAnsi"/>
          <w:sz w:val="22"/>
          <w:szCs w:val="22"/>
        </w:rPr>
        <w:t xml:space="preserve">that focuses on interventions that are responsive to women’s needs. </w:t>
      </w:r>
    </w:p>
    <w:p w14:paraId="6702F2F9" w14:textId="77777777"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 xml:space="preserve">Quality of care </w:t>
      </w:r>
      <w:r w:rsidRPr="007C7D6A">
        <w:rPr>
          <w:rFonts w:asciiTheme="majorHAnsi" w:hAnsiTheme="majorHAnsi" w:cstheme="majorHAnsi"/>
          <w:sz w:val="22"/>
          <w:szCs w:val="22"/>
        </w:rPr>
        <w:t xml:space="preserve">will be safeguarded in order to achieve desired outcomes in cervical cancer care. </w:t>
      </w:r>
    </w:p>
    <w:p w14:paraId="7730399B" w14:textId="6CBEFA94"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lastRenderedPageBreak/>
        <w:t xml:space="preserve">Evidence-based: </w:t>
      </w:r>
      <w:r w:rsidRPr="007C7D6A">
        <w:rPr>
          <w:rFonts w:asciiTheme="majorHAnsi" w:hAnsiTheme="majorHAnsi" w:cstheme="majorHAnsi"/>
          <w:sz w:val="22"/>
          <w:szCs w:val="22"/>
        </w:rPr>
        <w:t xml:space="preserve">all efforts to tackle cervical cancer in </w:t>
      </w:r>
      <w:r w:rsidR="00D7068B">
        <w:rPr>
          <w:rFonts w:asciiTheme="majorHAnsi" w:hAnsiTheme="majorHAnsi" w:cstheme="majorHAnsi"/>
          <w:sz w:val="22"/>
          <w:szCs w:val="22"/>
        </w:rPr>
        <w:t>Marshall Islands</w:t>
      </w:r>
      <w:r w:rsidRPr="007C7D6A">
        <w:rPr>
          <w:rFonts w:asciiTheme="majorHAnsi" w:hAnsiTheme="majorHAnsi" w:cstheme="majorHAnsi"/>
          <w:sz w:val="22"/>
          <w:szCs w:val="22"/>
        </w:rPr>
        <w:t xml:space="preserve"> will be guided by</w:t>
      </w:r>
      <w:r w:rsidRPr="007C7D6A">
        <w:rPr>
          <w:rFonts w:asciiTheme="majorHAnsi" w:hAnsiTheme="majorHAnsi" w:cstheme="majorHAnsi"/>
          <w:sz w:val="22"/>
          <w:szCs w:val="22"/>
        </w:rPr>
        <w:br/>
        <w:t xml:space="preserve">recognized best practices and scientific evidence and supported through monitoring and evaluation and research. </w:t>
      </w:r>
    </w:p>
    <w:p w14:paraId="101EF8E1" w14:textId="73C7BB6C"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Equity</w:t>
      </w:r>
      <w:r>
        <w:rPr>
          <w:rFonts w:asciiTheme="majorHAnsi" w:hAnsiTheme="majorHAnsi" w:cstheme="majorHAnsi"/>
          <w:b/>
          <w:bCs/>
          <w:sz w:val="22"/>
          <w:szCs w:val="22"/>
        </w:rPr>
        <w:t xml:space="preserve">, social justice </w:t>
      </w:r>
      <w:r w:rsidRPr="007C7D6A">
        <w:rPr>
          <w:rFonts w:asciiTheme="majorHAnsi" w:hAnsiTheme="majorHAnsi" w:cstheme="majorHAnsi"/>
          <w:b/>
          <w:bCs/>
          <w:sz w:val="22"/>
          <w:szCs w:val="22"/>
        </w:rPr>
        <w:t xml:space="preserve">and universal coverage: </w:t>
      </w:r>
      <w:r w:rsidRPr="007C7D6A">
        <w:rPr>
          <w:rFonts w:asciiTheme="majorHAnsi" w:hAnsiTheme="majorHAnsi" w:cstheme="majorHAnsi"/>
          <w:sz w:val="22"/>
          <w:szCs w:val="22"/>
        </w:rPr>
        <w:t xml:space="preserve">there is recognized need to ensure equitable access </w:t>
      </w:r>
      <w:r>
        <w:rPr>
          <w:rFonts w:asciiTheme="majorHAnsi" w:hAnsiTheme="majorHAnsi" w:cstheme="majorHAnsi"/>
          <w:sz w:val="22"/>
          <w:szCs w:val="22"/>
        </w:rPr>
        <w:t>for all to</w:t>
      </w:r>
      <w:r w:rsidRPr="007C7D6A">
        <w:rPr>
          <w:rFonts w:asciiTheme="majorHAnsi" w:hAnsiTheme="majorHAnsi" w:cstheme="majorHAnsi"/>
          <w:sz w:val="22"/>
          <w:szCs w:val="22"/>
        </w:rPr>
        <w:t xml:space="preserve"> HPV vaccination, cervical cancer testing, treatment and care with </w:t>
      </w:r>
      <w:r>
        <w:rPr>
          <w:rFonts w:asciiTheme="majorHAnsi" w:hAnsiTheme="majorHAnsi" w:cstheme="majorHAnsi"/>
          <w:sz w:val="22"/>
          <w:szCs w:val="22"/>
        </w:rPr>
        <w:t xml:space="preserve">a </w:t>
      </w:r>
      <w:r w:rsidRPr="007C7D6A">
        <w:rPr>
          <w:rFonts w:asciiTheme="majorHAnsi" w:hAnsiTheme="majorHAnsi" w:cstheme="majorHAnsi"/>
          <w:sz w:val="22"/>
          <w:szCs w:val="22"/>
        </w:rPr>
        <w:t>focus on vulnerable women and girls</w:t>
      </w:r>
      <w:r w:rsidR="00C16B11">
        <w:rPr>
          <w:rFonts w:asciiTheme="majorHAnsi" w:hAnsiTheme="majorHAnsi" w:cstheme="majorHAnsi"/>
          <w:sz w:val="22"/>
          <w:szCs w:val="22"/>
        </w:rPr>
        <w:t>.</w:t>
      </w:r>
    </w:p>
    <w:p w14:paraId="0F3E9619" w14:textId="77777777"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 xml:space="preserve">Cost-effectiveness: </w:t>
      </w:r>
      <w:r w:rsidRPr="007C7D6A">
        <w:rPr>
          <w:rFonts w:asciiTheme="majorHAnsi" w:hAnsiTheme="majorHAnsi" w:cstheme="majorHAnsi"/>
          <w:sz w:val="22"/>
          <w:szCs w:val="22"/>
        </w:rPr>
        <w:t xml:space="preserve">prioritizing the allocation of resources to cancer </w:t>
      </w:r>
      <w:r>
        <w:rPr>
          <w:rFonts w:asciiTheme="majorHAnsi" w:hAnsiTheme="majorHAnsi" w:cstheme="majorHAnsi"/>
          <w:sz w:val="22"/>
          <w:szCs w:val="22"/>
        </w:rPr>
        <w:t>elimination</w:t>
      </w:r>
      <w:r w:rsidRPr="007C7D6A">
        <w:rPr>
          <w:rFonts w:asciiTheme="majorHAnsi" w:hAnsiTheme="majorHAnsi" w:cstheme="majorHAnsi"/>
          <w:sz w:val="22"/>
          <w:szCs w:val="22"/>
        </w:rPr>
        <w:t xml:space="preserve"> interventions that have the potential to yield the greatest improvement in health for the least resources. </w:t>
      </w:r>
    </w:p>
    <w:p w14:paraId="6F11060F" w14:textId="2898C2C8"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 xml:space="preserve">Accountability: </w:t>
      </w:r>
      <w:r w:rsidR="00C16B11" w:rsidRPr="00C16B11">
        <w:rPr>
          <w:rFonts w:asciiTheme="majorHAnsi" w:hAnsiTheme="majorHAnsi" w:cstheme="majorHAnsi"/>
          <w:sz w:val="22"/>
          <w:szCs w:val="22"/>
        </w:rPr>
        <w:t>t</w:t>
      </w:r>
      <w:r w:rsidRPr="00C16B11">
        <w:rPr>
          <w:rFonts w:asciiTheme="majorHAnsi" w:hAnsiTheme="majorHAnsi" w:cstheme="majorHAnsi"/>
          <w:sz w:val="22"/>
          <w:szCs w:val="22"/>
        </w:rPr>
        <w:t>he</w:t>
      </w:r>
      <w:r w:rsidRPr="007C7D6A">
        <w:rPr>
          <w:rFonts w:asciiTheme="majorHAnsi" w:hAnsiTheme="majorHAnsi" w:cstheme="majorHAnsi"/>
          <w:sz w:val="22"/>
          <w:szCs w:val="22"/>
        </w:rPr>
        <w:t xml:space="preserve"> policy </w:t>
      </w:r>
      <w:r>
        <w:rPr>
          <w:rFonts w:asciiTheme="majorHAnsi" w:hAnsiTheme="majorHAnsi" w:cstheme="majorHAnsi"/>
          <w:sz w:val="22"/>
          <w:szCs w:val="22"/>
        </w:rPr>
        <w:t>to</w:t>
      </w:r>
      <w:r w:rsidRPr="007C7D6A">
        <w:rPr>
          <w:rFonts w:asciiTheme="majorHAnsi" w:hAnsiTheme="majorHAnsi" w:cstheme="majorHAnsi"/>
          <w:sz w:val="22"/>
          <w:szCs w:val="22"/>
        </w:rPr>
        <w:t xml:space="preserve"> be implemented within a clear accountability framework. </w:t>
      </w:r>
    </w:p>
    <w:p w14:paraId="7B226A80" w14:textId="74922984" w:rsidR="000E42FE" w:rsidRPr="007C7D6A" w:rsidRDefault="000E42FE" w:rsidP="00FC4862">
      <w:pPr>
        <w:pStyle w:val="ListParagraph"/>
        <w:numPr>
          <w:ilvl w:val="0"/>
          <w:numId w:val="4"/>
        </w:numPr>
        <w:spacing w:before="100" w:beforeAutospacing="1" w:after="100" w:afterAutospacing="1"/>
        <w:rPr>
          <w:rFonts w:asciiTheme="majorHAnsi" w:hAnsiTheme="majorHAnsi" w:cstheme="majorHAnsi"/>
        </w:rPr>
      </w:pPr>
      <w:r w:rsidRPr="007C7D6A">
        <w:rPr>
          <w:rFonts w:asciiTheme="majorHAnsi" w:hAnsiTheme="majorHAnsi" w:cstheme="majorHAnsi"/>
          <w:b/>
          <w:bCs/>
          <w:sz w:val="22"/>
          <w:szCs w:val="22"/>
        </w:rPr>
        <w:t>Appropriate technology</w:t>
      </w:r>
      <w:r w:rsidR="00C16B11">
        <w:rPr>
          <w:rFonts w:asciiTheme="majorHAnsi" w:hAnsiTheme="majorHAnsi" w:cstheme="majorHAnsi"/>
          <w:b/>
          <w:bCs/>
          <w:sz w:val="22"/>
          <w:szCs w:val="22"/>
        </w:rPr>
        <w:t>:</w:t>
      </w:r>
      <w:r w:rsidRPr="007C7D6A">
        <w:rPr>
          <w:rFonts w:asciiTheme="majorHAnsi" w:hAnsiTheme="majorHAnsi" w:cstheme="majorHAnsi"/>
          <w:b/>
          <w:bCs/>
          <w:sz w:val="22"/>
          <w:szCs w:val="22"/>
        </w:rPr>
        <w:t xml:space="preserve"> </w:t>
      </w:r>
      <w:r w:rsidR="00522242">
        <w:rPr>
          <w:rFonts w:asciiTheme="majorHAnsi" w:hAnsiTheme="majorHAnsi" w:cstheme="majorHAnsi"/>
          <w:sz w:val="22"/>
          <w:szCs w:val="22"/>
        </w:rPr>
        <w:t xml:space="preserve">is </w:t>
      </w:r>
      <w:r w:rsidRPr="007C7D6A">
        <w:rPr>
          <w:rFonts w:asciiTheme="majorHAnsi" w:hAnsiTheme="majorHAnsi" w:cstheme="majorHAnsi"/>
          <w:sz w:val="22"/>
          <w:szCs w:val="22"/>
        </w:rPr>
        <w:t>harnessed to support the delivery of gold standard quality HPV vaccination</w:t>
      </w:r>
      <w:r>
        <w:rPr>
          <w:rFonts w:asciiTheme="majorHAnsi" w:hAnsiTheme="majorHAnsi" w:cstheme="majorHAnsi"/>
          <w:sz w:val="22"/>
          <w:szCs w:val="22"/>
        </w:rPr>
        <w:t xml:space="preserve"> and </w:t>
      </w:r>
      <w:r w:rsidRPr="007C7D6A">
        <w:rPr>
          <w:rFonts w:asciiTheme="majorHAnsi" w:hAnsiTheme="majorHAnsi" w:cstheme="majorHAnsi"/>
          <w:sz w:val="22"/>
          <w:szCs w:val="22"/>
        </w:rPr>
        <w:t xml:space="preserve">HPV testing to prevent </w:t>
      </w:r>
      <w:r>
        <w:rPr>
          <w:rFonts w:asciiTheme="majorHAnsi" w:hAnsiTheme="majorHAnsi" w:cstheme="majorHAnsi"/>
          <w:sz w:val="22"/>
          <w:szCs w:val="22"/>
        </w:rPr>
        <w:t xml:space="preserve">cervical </w:t>
      </w:r>
      <w:r w:rsidRPr="007C7D6A">
        <w:rPr>
          <w:rFonts w:asciiTheme="majorHAnsi" w:hAnsiTheme="majorHAnsi" w:cstheme="majorHAnsi"/>
          <w:sz w:val="22"/>
          <w:szCs w:val="22"/>
        </w:rPr>
        <w:t>cancer</w:t>
      </w:r>
      <w:r>
        <w:rPr>
          <w:rFonts w:asciiTheme="majorHAnsi" w:hAnsiTheme="majorHAnsi" w:cstheme="majorHAnsi"/>
          <w:sz w:val="22"/>
          <w:szCs w:val="22"/>
        </w:rPr>
        <w:t xml:space="preserve"> and to deliver best care for women with cervical cancer</w:t>
      </w:r>
      <w:r w:rsidR="00522242">
        <w:rPr>
          <w:rFonts w:asciiTheme="majorHAnsi" w:hAnsiTheme="majorHAnsi" w:cstheme="majorHAnsi"/>
          <w:sz w:val="22"/>
          <w:szCs w:val="22"/>
        </w:rPr>
        <w:t xml:space="preserve">. </w:t>
      </w:r>
    </w:p>
    <w:p w14:paraId="56C389A7" w14:textId="468EC9DB" w:rsidR="009F1EF7" w:rsidRDefault="009F1EF7" w:rsidP="00FC4862">
      <w:pPr>
        <w:pStyle w:val="Heading1"/>
      </w:pPr>
      <w:bookmarkStart w:id="10" w:name="_Toc133832411"/>
      <w:r w:rsidRPr="009F1EF7">
        <w:t>M</w:t>
      </w:r>
      <w:r w:rsidR="00B37B77">
        <w:t>ARSHALL ISLANDS CERVICAL CANCER SITUATION ANALYSIS</w:t>
      </w:r>
      <w:bookmarkEnd w:id="10"/>
    </w:p>
    <w:p w14:paraId="44318CEF" w14:textId="77777777" w:rsidR="000609C2" w:rsidRPr="00BF6751" w:rsidRDefault="00710D03" w:rsidP="00FC4862">
      <w:pPr>
        <w:rPr>
          <w:rFonts w:eastAsiaTheme="minorEastAsia" w:cstheme="majorHAnsi"/>
        </w:rPr>
      </w:pPr>
      <w:r w:rsidRPr="00BF6751">
        <w:rPr>
          <w:rFonts w:eastAsiaTheme="minorEastAsia" w:cstheme="majorHAnsi"/>
        </w:rPr>
        <w:t>The Republic of the Marshall Islands (RMI) is</w:t>
      </w:r>
      <w:r w:rsidR="002A43E6" w:rsidRPr="00BF6751">
        <w:rPr>
          <w:rFonts w:eastAsiaTheme="minorEastAsia" w:cstheme="majorHAnsi"/>
        </w:rPr>
        <w:t xml:space="preserve"> made up of </w:t>
      </w:r>
      <w:r w:rsidR="003D1144" w:rsidRPr="00BF6751">
        <w:rPr>
          <w:rFonts w:eastAsiaTheme="minorEastAsia" w:cstheme="majorHAnsi"/>
        </w:rPr>
        <w:t>29 atolls and five isolated islands, 24 of which are inhabited</w:t>
      </w:r>
      <w:r w:rsidRPr="00BF6751">
        <w:rPr>
          <w:rFonts w:eastAsiaTheme="minorEastAsia" w:cstheme="majorHAnsi"/>
        </w:rPr>
        <w:t>. The 2021 preliminary census recorded the population at 42,</w:t>
      </w:r>
      <w:r w:rsidR="006F23DE" w:rsidRPr="00BF6751">
        <w:rPr>
          <w:rFonts w:eastAsiaTheme="minorEastAsia" w:cstheme="majorHAnsi"/>
        </w:rPr>
        <w:t>594</w:t>
      </w:r>
      <w:r w:rsidRPr="00BF6751">
        <w:rPr>
          <w:rFonts w:eastAsiaTheme="minorEastAsia" w:cstheme="majorHAnsi"/>
        </w:rPr>
        <w:t xml:space="preserve"> peop</w:t>
      </w:r>
      <w:r w:rsidR="001478AE" w:rsidRPr="00BF6751">
        <w:rPr>
          <w:rFonts w:eastAsiaTheme="minorEastAsia" w:cstheme="majorHAnsi"/>
        </w:rPr>
        <w:t>le. With 52.3% of the population living on Majuro, 21.5% on Kwajalein</w:t>
      </w:r>
      <w:r w:rsidR="00414B69" w:rsidRPr="00BF6751">
        <w:rPr>
          <w:rFonts w:eastAsiaTheme="minorEastAsia" w:cstheme="majorHAnsi"/>
        </w:rPr>
        <w:t xml:space="preserve">, 3.4% on Arno, 3.4% on Jaluit, </w:t>
      </w:r>
      <w:r w:rsidR="007960E9" w:rsidRPr="00BF6751">
        <w:rPr>
          <w:rFonts w:eastAsiaTheme="minorEastAsia" w:cstheme="majorHAnsi"/>
        </w:rPr>
        <w:t>3.3% on Ailinglaplap and the remaining 16.3% spread across the remaining inhabited islands</w:t>
      </w:r>
      <w:r w:rsidR="00201E74" w:rsidRPr="00BF6751">
        <w:rPr>
          <w:rFonts w:eastAsiaTheme="minorEastAsia" w:cstheme="majorHAnsi"/>
        </w:rPr>
        <w:t xml:space="preserve"> (</w:t>
      </w:r>
      <w:r w:rsidR="00417868" w:rsidRPr="00BF6751">
        <w:rPr>
          <w:rFonts w:eastAsiaTheme="minorEastAsia" w:cstheme="majorHAnsi"/>
        </w:rPr>
        <w:t>Economic, Policy, Planning and Statistics Office</w:t>
      </w:r>
      <w:r w:rsidR="000F45EF" w:rsidRPr="00BF6751">
        <w:rPr>
          <w:rFonts w:eastAsiaTheme="minorEastAsia" w:cstheme="majorHAnsi"/>
        </w:rPr>
        <w:t xml:space="preserve"> and SPC, 2012). </w:t>
      </w:r>
      <w:r w:rsidRPr="00BF6751">
        <w:rPr>
          <w:rFonts w:eastAsiaTheme="minorEastAsia" w:cstheme="majorHAnsi"/>
        </w:rPr>
        <w:t>Transportation between the atolls</w:t>
      </w:r>
      <w:r w:rsidR="000609C2" w:rsidRPr="00BF6751">
        <w:rPr>
          <w:rFonts w:eastAsiaTheme="minorEastAsia" w:cstheme="majorHAnsi"/>
        </w:rPr>
        <w:t xml:space="preserve"> and islands</w:t>
      </w:r>
      <w:r w:rsidRPr="00BF6751">
        <w:rPr>
          <w:rFonts w:eastAsiaTheme="minorEastAsia" w:cstheme="majorHAnsi"/>
        </w:rPr>
        <w:t xml:space="preserve"> is by boat or air. There are 23 airstrips located on the larger of the outer atolls which are serviced by local operator Air Marshall, and government-owned boats make regular trips. </w:t>
      </w:r>
    </w:p>
    <w:p w14:paraId="0DAEAE63" w14:textId="77777777" w:rsidR="001E004D" w:rsidRPr="00BF6751" w:rsidRDefault="001E004D" w:rsidP="00FC4862">
      <w:pPr>
        <w:rPr>
          <w:rFonts w:eastAsiaTheme="minorEastAsia" w:cstheme="majorHAnsi"/>
        </w:rPr>
      </w:pPr>
    </w:p>
    <w:p w14:paraId="056133D1" w14:textId="0DAEEC06" w:rsidR="00247F9D" w:rsidRDefault="00247F9D" w:rsidP="00FC4862">
      <w:pPr>
        <w:rPr>
          <w:rFonts w:eastAsiaTheme="minorEastAsia" w:cstheme="majorHAnsi"/>
        </w:rPr>
      </w:pPr>
      <w:r w:rsidRPr="00BF6751">
        <w:rPr>
          <w:rFonts w:eastAsiaTheme="minorEastAsia" w:cstheme="majorHAnsi"/>
        </w:rPr>
        <w:t xml:space="preserve">The Ministry of Health </w:t>
      </w:r>
      <w:r w:rsidR="00E049BA" w:rsidRPr="00BF6751">
        <w:rPr>
          <w:rFonts w:eastAsiaTheme="minorEastAsia" w:cstheme="majorHAnsi"/>
        </w:rPr>
        <w:t xml:space="preserve">and Human </w:t>
      </w:r>
      <w:r w:rsidR="009655F4" w:rsidRPr="00BF6751">
        <w:rPr>
          <w:rFonts w:eastAsiaTheme="minorEastAsia" w:cstheme="majorHAnsi"/>
        </w:rPr>
        <w:t xml:space="preserve">Services </w:t>
      </w:r>
      <w:r w:rsidRPr="00BF6751">
        <w:rPr>
          <w:rFonts w:eastAsiaTheme="minorEastAsia" w:cstheme="majorHAnsi"/>
        </w:rPr>
        <w:t>oversees the delivery of healthcare in</w:t>
      </w:r>
      <w:r w:rsidR="009655F4" w:rsidRPr="00BF6751">
        <w:rPr>
          <w:rFonts w:eastAsiaTheme="minorEastAsia" w:cstheme="majorHAnsi"/>
        </w:rPr>
        <w:t xml:space="preserve"> the Marshall Islands</w:t>
      </w:r>
      <w:r w:rsidRPr="00BF6751">
        <w:rPr>
          <w:rFonts w:eastAsiaTheme="minorEastAsia" w:cstheme="majorHAnsi"/>
        </w:rPr>
        <w:t xml:space="preserve">, served by two public hospitals, one in the capital Majuro and the other in Ebeye and </w:t>
      </w:r>
      <w:r w:rsidR="00131489">
        <w:rPr>
          <w:rFonts w:eastAsiaTheme="minorEastAsia" w:cstheme="majorHAnsi"/>
        </w:rPr>
        <w:t xml:space="preserve">approximately </w:t>
      </w:r>
      <w:r w:rsidRPr="00BF6751">
        <w:rPr>
          <w:rFonts w:eastAsiaTheme="minorEastAsia" w:cstheme="majorHAnsi"/>
        </w:rPr>
        <w:t xml:space="preserve">49 health </w:t>
      </w:r>
      <w:r w:rsidR="00F04EA9" w:rsidRPr="00BF6751">
        <w:rPr>
          <w:rFonts w:eastAsiaTheme="minorEastAsia" w:cstheme="majorHAnsi"/>
        </w:rPr>
        <w:t>centres</w:t>
      </w:r>
      <w:r w:rsidRPr="00BF6751">
        <w:rPr>
          <w:rFonts w:eastAsiaTheme="minorEastAsia" w:cstheme="majorHAnsi"/>
        </w:rPr>
        <w:t xml:space="preserve"> i</w:t>
      </w:r>
      <w:r w:rsidR="00F04EA9">
        <w:rPr>
          <w:rFonts w:eastAsiaTheme="minorEastAsia" w:cstheme="majorHAnsi"/>
        </w:rPr>
        <w:t>n</w:t>
      </w:r>
      <w:r w:rsidRPr="00BF6751">
        <w:rPr>
          <w:rFonts w:eastAsiaTheme="minorEastAsia" w:cstheme="majorHAnsi"/>
        </w:rPr>
        <w:t xml:space="preserve"> the outer islands. The outer island healthcare centres are staffed by </w:t>
      </w:r>
      <w:r w:rsidR="001E37C4">
        <w:rPr>
          <w:rFonts w:eastAsiaTheme="minorEastAsia" w:cstheme="majorHAnsi"/>
        </w:rPr>
        <w:t>nurse practitioners</w:t>
      </w:r>
      <w:r w:rsidRPr="00BF6751">
        <w:rPr>
          <w:rFonts w:eastAsiaTheme="minorEastAsia" w:cstheme="majorHAnsi"/>
        </w:rPr>
        <w:t xml:space="preserve"> and</w:t>
      </w:r>
      <w:r w:rsidR="004B5A5F" w:rsidRPr="00BF6751">
        <w:rPr>
          <w:rFonts w:eastAsiaTheme="minorEastAsia" w:cstheme="majorHAnsi"/>
        </w:rPr>
        <w:t>/or health assistants</w:t>
      </w:r>
      <w:r w:rsidRPr="00BF6751">
        <w:rPr>
          <w:rFonts w:eastAsiaTheme="minorEastAsia" w:cstheme="majorHAnsi"/>
        </w:rPr>
        <w:t xml:space="preserve">. Outer island communities have more limited health services compared to the two main atolls largely due to geographical challenges and the availability of transport to these remote locations. Basic healthcare services, including vaccinations and pap smears, are available at little expense to Marshallese citizens. </w:t>
      </w:r>
    </w:p>
    <w:p w14:paraId="58DED179" w14:textId="77777777" w:rsidR="00005702" w:rsidRDefault="00005702" w:rsidP="00005702">
      <w:pPr>
        <w:rPr>
          <w:rFonts w:eastAsiaTheme="minorEastAsia" w:cstheme="majorHAnsi"/>
        </w:rPr>
      </w:pPr>
    </w:p>
    <w:p w14:paraId="59B4E9CC" w14:textId="3BC4D6BF" w:rsidR="00AE03C8" w:rsidRPr="003325BC" w:rsidRDefault="00920E45" w:rsidP="00FC4862">
      <w:pPr>
        <w:rPr>
          <w:rFonts w:eastAsiaTheme="minorEastAsia" w:cstheme="majorHAnsi"/>
          <w:color w:val="000000" w:themeColor="text1"/>
        </w:rPr>
      </w:pPr>
      <w:r w:rsidRPr="00920E45">
        <w:rPr>
          <w:rFonts w:eastAsiaTheme="minorEastAsia" w:cstheme="majorHAnsi"/>
        </w:rPr>
        <w:t xml:space="preserve">The general incidence of cancer in RMI 2007-2012 was 171.4/100,000, with 282 cases recorded across this time (Tervonen </w:t>
      </w:r>
      <w:r w:rsidRPr="00920E45">
        <w:rPr>
          <w:rFonts w:eastAsiaTheme="minorEastAsia" w:cstheme="majorHAnsi"/>
          <w:i/>
          <w:iCs/>
        </w:rPr>
        <w:t>et al.</w:t>
      </w:r>
      <w:r w:rsidRPr="00920E45">
        <w:rPr>
          <w:rFonts w:eastAsiaTheme="minorEastAsia" w:cstheme="majorHAnsi"/>
        </w:rPr>
        <w:t xml:space="preserve">, 2017). </w:t>
      </w:r>
      <w:r w:rsidR="0077469E">
        <w:rPr>
          <w:rFonts w:eastAsiaTheme="minorEastAsia" w:cstheme="majorHAnsi"/>
        </w:rPr>
        <w:t>C</w:t>
      </w:r>
      <w:r w:rsidRPr="00920E45">
        <w:rPr>
          <w:rFonts w:eastAsiaTheme="minorEastAsia" w:cstheme="majorHAnsi"/>
        </w:rPr>
        <w:t>ancer was the second leading cause of death between 2009-2013 (MHHS</w:t>
      </w:r>
      <w:r w:rsidR="009E2B77">
        <w:rPr>
          <w:rFonts w:eastAsiaTheme="minorEastAsia" w:cstheme="majorHAnsi"/>
        </w:rPr>
        <w:t>, 2022</w:t>
      </w:r>
      <w:r w:rsidRPr="00920E45">
        <w:rPr>
          <w:rFonts w:eastAsiaTheme="minorEastAsia" w:cstheme="majorHAnsi"/>
        </w:rPr>
        <w:t xml:space="preserve">), with lung, cervical and liver the most common cancer mortalities (Kroon et al., 2004; Ministry of Health 2011; Briand &amp; Soe, 2004). For all cancers, the likelihood of fatality is 54%, with only 28 days median time from diagnosis to death (Van Dyne </w:t>
      </w:r>
      <w:r w:rsidRPr="00920E45">
        <w:rPr>
          <w:rFonts w:eastAsiaTheme="minorEastAsia" w:cstheme="majorHAnsi"/>
          <w:i/>
          <w:iCs/>
        </w:rPr>
        <w:t>et al</w:t>
      </w:r>
      <w:r w:rsidRPr="00920E45">
        <w:rPr>
          <w:rFonts w:eastAsiaTheme="minorEastAsia" w:cstheme="majorHAnsi"/>
        </w:rPr>
        <w:t xml:space="preserve">., 2020). </w:t>
      </w:r>
      <w:r w:rsidR="00AE03C8" w:rsidRPr="003325BC">
        <w:rPr>
          <w:rFonts w:eastAsiaTheme="minorEastAsia" w:cstheme="majorHAnsi"/>
        </w:rPr>
        <w:t>The U</w:t>
      </w:r>
      <w:r w:rsidR="009E2B77">
        <w:rPr>
          <w:rFonts w:eastAsiaTheme="minorEastAsia" w:cstheme="majorHAnsi"/>
        </w:rPr>
        <w:t>S</w:t>
      </w:r>
      <w:r w:rsidR="00297274" w:rsidRPr="003325BC">
        <w:rPr>
          <w:rFonts w:eastAsiaTheme="minorEastAsia" w:cstheme="majorHAnsi"/>
        </w:rPr>
        <w:t xml:space="preserve"> </w:t>
      </w:r>
      <w:r w:rsidR="00AE03C8" w:rsidRPr="003325BC">
        <w:rPr>
          <w:rFonts w:eastAsiaTheme="minorEastAsia" w:cstheme="majorHAnsi"/>
        </w:rPr>
        <w:t>used the</w:t>
      </w:r>
      <w:r w:rsidR="00297274" w:rsidRPr="003325BC">
        <w:rPr>
          <w:rFonts w:eastAsiaTheme="minorEastAsia" w:cstheme="majorHAnsi"/>
        </w:rPr>
        <w:t xml:space="preserve"> Marshall Islands</w:t>
      </w:r>
      <w:r w:rsidR="00AE03C8" w:rsidRPr="003325BC">
        <w:rPr>
          <w:rFonts w:eastAsiaTheme="minorEastAsia" w:cstheme="majorHAnsi"/>
        </w:rPr>
        <w:t xml:space="preserve"> as a site for nuclear weapon testing between 1946-1958, and the release of iodizing radiation can be linked to many prevalent cancers (De Ishtar, n.d.; Tervonen </w:t>
      </w:r>
      <w:r w:rsidR="00AE03C8" w:rsidRPr="003325BC">
        <w:rPr>
          <w:rFonts w:eastAsiaTheme="minorEastAsia" w:cstheme="majorHAnsi"/>
          <w:i/>
          <w:iCs/>
        </w:rPr>
        <w:t>et al</w:t>
      </w:r>
      <w:r w:rsidR="00AE03C8" w:rsidRPr="003325BC">
        <w:rPr>
          <w:rFonts w:eastAsiaTheme="minorEastAsia" w:cstheme="majorHAnsi"/>
        </w:rPr>
        <w:t xml:space="preserve">., 2017). Studies have estimated that 20% of thyroid cancer cases, 5% of leukemia cases and approximately 1.6% of all cancers in Marshall Islands can be attributed to radiation exposure, and that 170 excess cases of cancer will occur due to radiation (Tervonen </w:t>
      </w:r>
      <w:r w:rsidR="00AE03C8" w:rsidRPr="003325BC">
        <w:rPr>
          <w:rFonts w:eastAsiaTheme="minorEastAsia" w:cstheme="majorHAnsi"/>
          <w:i/>
          <w:iCs/>
        </w:rPr>
        <w:t>et al.</w:t>
      </w:r>
      <w:r w:rsidR="00AE03C8" w:rsidRPr="003325BC">
        <w:rPr>
          <w:rFonts w:eastAsiaTheme="minorEastAsia" w:cstheme="majorHAnsi"/>
        </w:rPr>
        <w:t xml:space="preserve">, 2017). The Nuclear Claims Tribunal, which renders determination and compensation on claims based on the nuclear testing, has acted as a record of cancer cases in </w:t>
      </w:r>
      <w:r w:rsidR="00297274" w:rsidRPr="003325BC">
        <w:rPr>
          <w:rFonts w:eastAsiaTheme="minorEastAsia" w:cstheme="majorHAnsi"/>
        </w:rPr>
        <w:t>the Marshall Islands</w:t>
      </w:r>
      <w:r w:rsidR="00AE03C8" w:rsidRPr="003325BC">
        <w:rPr>
          <w:rFonts w:eastAsiaTheme="minorEastAsia" w:cstheme="majorHAnsi"/>
        </w:rPr>
        <w:t xml:space="preserve"> prior to the formation of a cancer registry (Palafox </w:t>
      </w:r>
      <w:r w:rsidR="00AE03C8" w:rsidRPr="003325BC">
        <w:rPr>
          <w:rFonts w:eastAsiaTheme="minorEastAsia" w:cstheme="majorHAnsi"/>
          <w:i/>
          <w:iCs/>
        </w:rPr>
        <w:t>et al</w:t>
      </w:r>
      <w:r w:rsidR="00AE03C8" w:rsidRPr="003325BC">
        <w:rPr>
          <w:rFonts w:eastAsiaTheme="minorEastAsia" w:cstheme="majorHAnsi"/>
        </w:rPr>
        <w:t>., 2004). However, this has not included cervical cancer, as cervical cancer is not considered radiation related (Briand &amp; Soe, 2004; De Ishtar, n.d).</w:t>
      </w:r>
    </w:p>
    <w:p w14:paraId="2C1DA123" w14:textId="77777777" w:rsidR="00AE03C8" w:rsidRDefault="00AE03C8" w:rsidP="00FC4862">
      <w:pPr>
        <w:pStyle w:val="Heading2"/>
        <w:rPr>
          <w:rFonts w:eastAsiaTheme="minorEastAsia"/>
        </w:rPr>
      </w:pPr>
    </w:p>
    <w:p w14:paraId="1F2EEFD6" w14:textId="2AF8F6B7" w:rsidR="00300A9B" w:rsidRDefault="003D51EF" w:rsidP="00FC4862">
      <w:pPr>
        <w:pStyle w:val="Heading2"/>
        <w:rPr>
          <w:rFonts w:eastAsiaTheme="minorEastAsia"/>
          <w:i/>
          <w:iCs/>
        </w:rPr>
      </w:pPr>
      <w:bookmarkStart w:id="11" w:name="_Toc133832412"/>
      <w:r>
        <w:rPr>
          <w:rFonts w:eastAsiaTheme="minorEastAsia"/>
        </w:rPr>
        <w:t>The Marshall Islands</w:t>
      </w:r>
      <w:r w:rsidR="00300A9B" w:rsidRPr="002D1C82">
        <w:rPr>
          <w:rFonts w:eastAsiaTheme="minorEastAsia"/>
        </w:rPr>
        <w:t xml:space="preserve"> and US</w:t>
      </w:r>
      <w:r w:rsidR="00812C49">
        <w:rPr>
          <w:rFonts w:eastAsiaTheme="minorEastAsia"/>
        </w:rPr>
        <w:t>-</w:t>
      </w:r>
      <w:r w:rsidR="00EA6207">
        <w:rPr>
          <w:rFonts w:eastAsiaTheme="minorEastAsia"/>
        </w:rPr>
        <w:t>affiliated</w:t>
      </w:r>
      <w:r w:rsidR="00812C49">
        <w:rPr>
          <w:rFonts w:eastAsiaTheme="minorEastAsia"/>
        </w:rPr>
        <w:t xml:space="preserve"> Pacific Islands</w:t>
      </w:r>
      <w:r w:rsidR="00300A9B" w:rsidRPr="002D1C82">
        <w:rPr>
          <w:rFonts w:eastAsiaTheme="minorEastAsia"/>
        </w:rPr>
        <w:t xml:space="preserve"> Cancer Coalitions</w:t>
      </w:r>
      <w:bookmarkEnd w:id="11"/>
    </w:p>
    <w:p w14:paraId="66B3B0A4" w14:textId="2714B78D" w:rsidR="00300A9B" w:rsidRPr="00B37B77" w:rsidRDefault="00300A9B" w:rsidP="00FC4862">
      <w:pPr>
        <w:rPr>
          <w:rFonts w:eastAsiaTheme="minorEastAsia" w:cstheme="majorHAnsi"/>
        </w:rPr>
      </w:pPr>
      <w:r w:rsidRPr="00B37B77">
        <w:rPr>
          <w:rFonts w:eastAsiaTheme="minorEastAsia" w:cstheme="majorHAnsi"/>
        </w:rPr>
        <w:t xml:space="preserve">After an increase in cancer cases in the </w:t>
      </w:r>
      <w:r w:rsidR="00F04EA9">
        <w:rPr>
          <w:rFonts w:eastAsiaTheme="minorEastAsia" w:cstheme="majorHAnsi"/>
        </w:rPr>
        <w:t>19</w:t>
      </w:r>
      <w:r w:rsidRPr="00B37B77">
        <w:rPr>
          <w:rFonts w:eastAsiaTheme="minorEastAsia" w:cstheme="majorHAnsi"/>
        </w:rPr>
        <w:t xml:space="preserve">90s, many US-affiliated Pacific Islands (USAPIs) agreed that a concerted approach was needed to strengthen the governance, management and capacity for cancer prevention and control in the region. The Cancer Council of the Pacific Islands (CCPI) was formed in 2002 with funding from the US National Cancer Institute </w:t>
      </w:r>
      <w:r w:rsidR="00F04EA9">
        <w:rPr>
          <w:rFonts w:eastAsiaTheme="minorEastAsia" w:cstheme="majorHAnsi"/>
        </w:rPr>
        <w:t>H</w:t>
      </w:r>
      <w:r w:rsidRPr="00B37B77">
        <w:rPr>
          <w:rFonts w:eastAsiaTheme="minorEastAsia" w:cstheme="majorHAnsi"/>
        </w:rPr>
        <w:t xml:space="preserve">ealth </w:t>
      </w:r>
      <w:r w:rsidR="00F04EA9">
        <w:rPr>
          <w:rFonts w:eastAsiaTheme="minorEastAsia" w:cstheme="majorHAnsi"/>
        </w:rPr>
        <w:t>D</w:t>
      </w:r>
      <w:r w:rsidRPr="00B37B77">
        <w:rPr>
          <w:rFonts w:eastAsiaTheme="minorEastAsia" w:cstheme="majorHAnsi"/>
        </w:rPr>
        <w:t xml:space="preserve">isparities </w:t>
      </w:r>
      <w:r w:rsidR="00F04EA9">
        <w:rPr>
          <w:rFonts w:eastAsiaTheme="minorEastAsia" w:cstheme="majorHAnsi"/>
        </w:rPr>
        <w:t>P</w:t>
      </w:r>
      <w:r w:rsidRPr="00B37B77">
        <w:rPr>
          <w:rFonts w:eastAsiaTheme="minorEastAsia" w:cstheme="majorHAnsi"/>
        </w:rPr>
        <w:t xml:space="preserve">rogram. Initially, this council was composed of a senior public health and a clinical professional from each </w:t>
      </w:r>
      <w:r w:rsidRPr="00B37B77">
        <w:rPr>
          <w:rFonts w:eastAsiaTheme="minorEastAsia" w:cstheme="majorHAnsi"/>
        </w:rPr>
        <w:lastRenderedPageBreak/>
        <w:t xml:space="preserve">USAPI. From this evolved the Pacific Regional Cancer Control Partnership (PRCP); a multi-national, community-based coalition between CCPI and external partners such as policy organizations, funding agencies, academic and advocacy agencies (see Palafox </w:t>
      </w:r>
      <w:r w:rsidRPr="00B37B77">
        <w:rPr>
          <w:rFonts w:eastAsiaTheme="minorEastAsia" w:cstheme="majorHAnsi"/>
          <w:i/>
          <w:iCs/>
        </w:rPr>
        <w:t>et al.</w:t>
      </w:r>
      <w:r w:rsidRPr="00B37B77">
        <w:rPr>
          <w:rFonts w:eastAsiaTheme="minorEastAsia" w:cstheme="majorHAnsi"/>
        </w:rPr>
        <w:t>, 2018). As well as plans, programs and research, the Pacific Regional Central Cancer Registry has been implemented through the PRCP. The PRCP support</w:t>
      </w:r>
      <w:r w:rsidR="00C938E6" w:rsidRPr="00B37B77">
        <w:rPr>
          <w:rFonts w:eastAsiaTheme="minorEastAsia" w:cstheme="majorHAnsi"/>
        </w:rPr>
        <w:t>s</w:t>
      </w:r>
      <w:r w:rsidRPr="00B37B77">
        <w:rPr>
          <w:rFonts w:eastAsiaTheme="minorEastAsia" w:cstheme="majorHAnsi"/>
        </w:rPr>
        <w:t xml:space="preserve"> USAPI to </w:t>
      </w:r>
      <w:r w:rsidR="00B37B77" w:rsidRPr="00B37B77">
        <w:rPr>
          <w:rFonts w:eastAsiaTheme="minorEastAsia" w:cstheme="majorHAnsi"/>
        </w:rPr>
        <w:t xml:space="preserve">secure </w:t>
      </w:r>
      <w:r w:rsidRPr="00B37B77">
        <w:rPr>
          <w:rFonts w:eastAsiaTheme="minorEastAsia" w:cstheme="majorHAnsi"/>
        </w:rPr>
        <w:t xml:space="preserve">Centre for Disease Control and Prevention (CDC) registry cooperative agreements. The registry, housed in Guam, has been systematically collecting population-based cancer data since 2007 across Guam, American Samoa, Northern Mariana Islands, Palau, Micronesia and RMI (Tervonen </w:t>
      </w:r>
      <w:r w:rsidRPr="00B37B77">
        <w:rPr>
          <w:rFonts w:eastAsiaTheme="minorEastAsia" w:cstheme="majorHAnsi"/>
          <w:i/>
          <w:iCs/>
        </w:rPr>
        <w:t>et al</w:t>
      </w:r>
      <w:r w:rsidRPr="00B37B77">
        <w:rPr>
          <w:rFonts w:eastAsiaTheme="minorEastAsia" w:cstheme="majorHAnsi"/>
        </w:rPr>
        <w:t xml:space="preserve">., 2017; Ekeroma </w:t>
      </w:r>
      <w:r w:rsidRPr="00B37B77">
        <w:rPr>
          <w:rFonts w:eastAsiaTheme="minorEastAsia" w:cstheme="majorHAnsi"/>
          <w:i/>
          <w:iCs/>
        </w:rPr>
        <w:t>et al</w:t>
      </w:r>
      <w:r w:rsidRPr="00B37B77">
        <w:rPr>
          <w:rFonts w:eastAsiaTheme="minorEastAsia" w:cstheme="majorHAnsi"/>
        </w:rPr>
        <w:t xml:space="preserve">., 2019; Haruyama </w:t>
      </w:r>
      <w:r w:rsidRPr="00B37B77">
        <w:rPr>
          <w:rFonts w:eastAsiaTheme="minorEastAsia" w:cstheme="majorHAnsi"/>
          <w:i/>
          <w:iCs/>
        </w:rPr>
        <w:t>et al</w:t>
      </w:r>
      <w:r w:rsidRPr="00B37B77">
        <w:rPr>
          <w:rFonts w:eastAsiaTheme="minorEastAsia" w:cstheme="majorHAnsi"/>
        </w:rPr>
        <w:t xml:space="preserve">., 2021; Sarfati </w:t>
      </w:r>
      <w:r w:rsidRPr="00B37B77">
        <w:rPr>
          <w:rFonts w:eastAsiaTheme="minorEastAsia" w:cstheme="majorHAnsi"/>
          <w:i/>
          <w:iCs/>
        </w:rPr>
        <w:t>et al</w:t>
      </w:r>
      <w:r w:rsidRPr="00B37B77">
        <w:rPr>
          <w:rFonts w:eastAsiaTheme="minorEastAsia" w:cstheme="majorHAnsi"/>
        </w:rPr>
        <w:t xml:space="preserve">., 2019; WHO, 2020). </w:t>
      </w:r>
    </w:p>
    <w:p w14:paraId="1BD69867" w14:textId="77777777" w:rsidR="002D1C82" w:rsidRDefault="002D1C82" w:rsidP="00FC4862">
      <w:pPr>
        <w:rPr>
          <w:rFonts w:eastAsiaTheme="minorEastAsia"/>
        </w:rPr>
      </w:pPr>
    </w:p>
    <w:p w14:paraId="555234D5" w14:textId="082EBAE5" w:rsidR="009F1EF7" w:rsidRDefault="009F1EF7" w:rsidP="00FC4862">
      <w:pPr>
        <w:pStyle w:val="Heading2"/>
      </w:pPr>
      <w:bookmarkStart w:id="12" w:name="_Toc133832413"/>
      <w:r>
        <w:t>Cervical Cancer Risk in Marshall Islands</w:t>
      </w:r>
      <w:bookmarkEnd w:id="12"/>
    </w:p>
    <w:p w14:paraId="2B5703A2" w14:textId="0242156F" w:rsidR="00506223" w:rsidRPr="001B5D75" w:rsidRDefault="00EC5FEC" w:rsidP="00FC4862">
      <w:pPr>
        <w:rPr>
          <w:rFonts w:cstheme="majorHAnsi"/>
        </w:rPr>
      </w:pPr>
      <w:r w:rsidRPr="001B5D75">
        <w:rPr>
          <w:rFonts w:eastAsia="Arial Unicode MS" w:cstheme="majorHAnsi"/>
        </w:rPr>
        <w:t xml:space="preserve">While HPV vaccination of girls and boys holds the key to the elimination of cervical cancer there are </w:t>
      </w:r>
      <w:r w:rsidR="001B5D75" w:rsidRPr="001B5D75">
        <w:rPr>
          <w:rFonts w:eastAsia="Arial Unicode MS" w:cstheme="majorHAnsi"/>
        </w:rPr>
        <w:t xml:space="preserve">approximately </w:t>
      </w:r>
      <w:r w:rsidRPr="001B5D75">
        <w:rPr>
          <w:rFonts w:eastAsia="Arial Unicode MS" w:cstheme="majorHAnsi"/>
        </w:rPr>
        <w:t xml:space="preserve">two generations of </w:t>
      </w:r>
      <w:r w:rsidR="001B5D75" w:rsidRPr="001B5D75">
        <w:rPr>
          <w:rFonts w:eastAsia="Arial Unicode MS" w:cstheme="majorHAnsi"/>
        </w:rPr>
        <w:t>Marshallese</w:t>
      </w:r>
      <w:r w:rsidRPr="001B5D75">
        <w:rPr>
          <w:rFonts w:eastAsia="Arial Unicode MS" w:cstheme="majorHAnsi"/>
        </w:rPr>
        <w:t xml:space="preserve"> women who will not be vaccinated and who may be at risk of cervical cancer. </w:t>
      </w:r>
      <w:r w:rsidR="00906F53" w:rsidRPr="001B5D75">
        <w:rPr>
          <w:rFonts w:cstheme="majorHAnsi"/>
        </w:rPr>
        <w:t>T</w:t>
      </w:r>
      <w:r w:rsidR="00145E68" w:rsidRPr="001B5D75">
        <w:rPr>
          <w:rFonts w:cstheme="majorHAnsi"/>
        </w:rPr>
        <w:t xml:space="preserve">here are </w:t>
      </w:r>
      <w:r w:rsidR="004E5CC8" w:rsidRPr="001B5D75">
        <w:rPr>
          <w:rFonts w:cstheme="majorHAnsi"/>
        </w:rPr>
        <w:t>an estimated 26,767 women and girls in Marshall Islands in 2022</w:t>
      </w:r>
      <w:r w:rsidR="00906F53" w:rsidRPr="001B5D75">
        <w:rPr>
          <w:rFonts w:cstheme="majorHAnsi"/>
        </w:rPr>
        <w:t>, as demonstrated in Table 1</w:t>
      </w:r>
      <w:r w:rsidR="004E5CC8" w:rsidRPr="001B5D75">
        <w:rPr>
          <w:rFonts w:cstheme="majorHAnsi"/>
        </w:rPr>
        <w:t xml:space="preserve"> (</w:t>
      </w:r>
      <w:r w:rsidR="003B5162" w:rsidRPr="001B5D75">
        <w:rPr>
          <w:rFonts w:cstheme="majorHAnsi"/>
        </w:rPr>
        <w:t xml:space="preserve">SPC, 2022). </w:t>
      </w:r>
      <w:r w:rsidR="00176A89" w:rsidRPr="001B5D75">
        <w:rPr>
          <w:rFonts w:cstheme="majorHAnsi"/>
        </w:rPr>
        <w:t xml:space="preserve">Of these women and girls there are 12,387 </w:t>
      </w:r>
      <w:r w:rsidR="00ED692B" w:rsidRPr="001B5D75">
        <w:rPr>
          <w:rFonts w:cstheme="majorHAnsi"/>
        </w:rPr>
        <w:t>that are the most at</w:t>
      </w:r>
      <w:r w:rsidR="00906F53" w:rsidRPr="001B5D75">
        <w:rPr>
          <w:rFonts w:cstheme="majorHAnsi"/>
        </w:rPr>
        <w:t>-</w:t>
      </w:r>
      <w:r w:rsidR="00ED692B" w:rsidRPr="001B5D75">
        <w:rPr>
          <w:rFonts w:cstheme="majorHAnsi"/>
        </w:rPr>
        <w:t>risk age group for cervical cancer</w:t>
      </w:r>
      <w:r w:rsidR="009D1889">
        <w:rPr>
          <w:rFonts w:cstheme="majorHAnsi"/>
        </w:rPr>
        <w:t xml:space="preserve">, aged </w:t>
      </w:r>
      <w:r w:rsidR="00ED692B" w:rsidRPr="001B5D75">
        <w:rPr>
          <w:rFonts w:cstheme="majorHAnsi"/>
        </w:rPr>
        <w:t xml:space="preserve">between 20-59 years. </w:t>
      </w:r>
    </w:p>
    <w:p w14:paraId="7F5F4521" w14:textId="77777777" w:rsidR="00145E68" w:rsidRPr="001B5D75" w:rsidRDefault="00145E68" w:rsidP="00FC4862">
      <w:pPr>
        <w:rPr>
          <w:rFonts w:cstheme="majorHAnsi"/>
        </w:rPr>
      </w:pPr>
    </w:p>
    <w:p w14:paraId="7BEF32D7" w14:textId="53EFA056" w:rsidR="00506223" w:rsidRPr="00374C66" w:rsidRDefault="005D181A" w:rsidP="00751AD8">
      <w:pPr>
        <w:pStyle w:val="Heading3"/>
      </w:pPr>
      <w:r w:rsidRPr="00374C66">
        <w:t>Table 1: Population Pyramid 2022</w:t>
      </w:r>
    </w:p>
    <w:p w14:paraId="2AE6E447" w14:textId="77777777" w:rsidR="004A4279" w:rsidRPr="001B5D75" w:rsidRDefault="004A4279" w:rsidP="004A4279">
      <w:pPr>
        <w:jc w:val="center"/>
        <w:rPr>
          <w:rFonts w:cstheme="majorHAnsi"/>
        </w:rPr>
      </w:pPr>
    </w:p>
    <w:p w14:paraId="12455391" w14:textId="288DD74D" w:rsidR="00A532BA" w:rsidRDefault="00506223" w:rsidP="00EA1F0A">
      <w:r>
        <w:rPr>
          <w:noProof/>
          <w:lang w:val="en-US"/>
        </w:rPr>
        <w:drawing>
          <wp:inline distT="0" distB="0" distL="0" distR="0" wp14:anchorId="276AD134" wp14:editId="3B6A5757">
            <wp:extent cx="4593033" cy="306185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6002" cy="3117163"/>
                    </a:xfrm>
                    <a:prstGeom prst="rect">
                      <a:avLst/>
                    </a:prstGeom>
                    <a:noFill/>
                    <a:ln>
                      <a:noFill/>
                    </a:ln>
                  </pic:spPr>
                </pic:pic>
              </a:graphicData>
            </a:graphic>
          </wp:inline>
        </w:drawing>
      </w:r>
    </w:p>
    <w:p w14:paraId="075002D3" w14:textId="28885C00" w:rsidR="00A532BA" w:rsidRPr="00374C66" w:rsidRDefault="000C7E11" w:rsidP="00374C66">
      <w:pPr>
        <w:rPr>
          <w:rFonts w:cstheme="majorHAnsi"/>
          <w:i/>
          <w:iCs/>
          <w:sz w:val="18"/>
          <w:szCs w:val="18"/>
        </w:rPr>
      </w:pPr>
      <w:r w:rsidRPr="00374C66">
        <w:rPr>
          <w:rFonts w:cstheme="majorHAnsi"/>
          <w:i/>
          <w:iCs/>
          <w:sz w:val="18"/>
          <w:szCs w:val="18"/>
        </w:rPr>
        <w:t xml:space="preserve">Source: </w:t>
      </w:r>
      <w:r w:rsidR="00B01F5F" w:rsidRPr="00374C66">
        <w:rPr>
          <w:rFonts w:cstheme="majorHAnsi"/>
          <w:i/>
          <w:iCs/>
          <w:sz w:val="18"/>
          <w:szCs w:val="18"/>
        </w:rPr>
        <w:t>Pacific Community, 2022</w:t>
      </w:r>
    </w:p>
    <w:p w14:paraId="07C939E7" w14:textId="77777777" w:rsidR="000C7E11" w:rsidRPr="000C7E11" w:rsidRDefault="000C7E11" w:rsidP="00FC4862">
      <w:pPr>
        <w:rPr>
          <w:rFonts w:cstheme="majorHAnsi"/>
        </w:rPr>
      </w:pPr>
    </w:p>
    <w:p w14:paraId="3133E9F9" w14:textId="1EC3C753" w:rsidR="00906F53" w:rsidRDefault="007262D8" w:rsidP="00FC4862">
      <w:pPr>
        <w:rPr>
          <w:rFonts w:eastAsiaTheme="minorEastAsia" w:cstheme="majorHAnsi"/>
        </w:rPr>
      </w:pPr>
      <w:r w:rsidRPr="00B31993">
        <w:rPr>
          <w:rFonts w:eastAsiaTheme="minorEastAsia" w:cstheme="majorHAnsi"/>
        </w:rPr>
        <w:t>Cervical cancer is the most common form of cancer in the Marshall Islands, according to data from the National Cancer Registry (</w:t>
      </w:r>
      <w:r w:rsidR="00B31993" w:rsidRPr="00B31993">
        <w:rPr>
          <w:rFonts w:eastAsiaTheme="minorEastAsia" w:cstheme="majorHAnsi"/>
        </w:rPr>
        <w:t>MHHS, 2022</w:t>
      </w:r>
      <w:r w:rsidRPr="00B31993">
        <w:rPr>
          <w:rFonts w:eastAsiaTheme="minorEastAsia" w:cstheme="majorHAnsi"/>
        </w:rPr>
        <w:t xml:space="preserve">). </w:t>
      </w:r>
      <w:r w:rsidR="00FB0EF9" w:rsidRPr="00B31993">
        <w:rPr>
          <w:rFonts w:eastAsiaTheme="minorEastAsia" w:cstheme="majorHAnsi"/>
        </w:rPr>
        <w:t>It is followed by lung, breast and uterus cancer.</w:t>
      </w:r>
      <w:r w:rsidR="00A22804" w:rsidRPr="00B31993">
        <w:rPr>
          <w:rFonts w:eastAsiaTheme="minorEastAsia" w:cstheme="majorHAnsi"/>
        </w:rPr>
        <w:t xml:space="preserve"> </w:t>
      </w:r>
      <w:r w:rsidR="00C40F4E" w:rsidRPr="00B31993">
        <w:rPr>
          <w:rFonts w:eastAsiaTheme="minorEastAsia" w:cstheme="majorHAnsi"/>
        </w:rPr>
        <w:t xml:space="preserve">As </w:t>
      </w:r>
      <w:r w:rsidR="00687342" w:rsidRPr="00B31993">
        <w:rPr>
          <w:rFonts w:eastAsiaTheme="minorEastAsia" w:cstheme="majorHAnsi"/>
        </w:rPr>
        <w:t xml:space="preserve">indicated in Figure 1, there were a total of </w:t>
      </w:r>
      <w:r w:rsidR="006773DF" w:rsidRPr="00B31993">
        <w:rPr>
          <w:rFonts w:eastAsiaTheme="minorEastAsia" w:cstheme="majorHAnsi"/>
        </w:rPr>
        <w:t xml:space="preserve">187 cases of cervical cancer between 2005 and 2020. The lowest number of cases per year was </w:t>
      </w:r>
      <w:r w:rsidR="00C730C4" w:rsidRPr="00B31993">
        <w:rPr>
          <w:rFonts w:eastAsiaTheme="minorEastAsia" w:cstheme="majorHAnsi"/>
        </w:rPr>
        <w:t>5 cases reported in 2005 and 2012 and the highest number of cases per year was 21 reported in 2015 (</w:t>
      </w:r>
      <w:r w:rsidR="00D0400A">
        <w:rPr>
          <w:rFonts w:eastAsiaTheme="minorEastAsia" w:cstheme="majorHAnsi"/>
        </w:rPr>
        <w:t>MHHS, 2022</w:t>
      </w:r>
      <w:r w:rsidR="00C730C4" w:rsidRPr="00B31993">
        <w:rPr>
          <w:rFonts w:eastAsiaTheme="minorEastAsia" w:cstheme="majorHAnsi"/>
        </w:rPr>
        <w:t xml:space="preserve">). </w:t>
      </w:r>
      <w:r w:rsidR="00C524BD">
        <w:rPr>
          <w:rFonts w:eastAsiaTheme="minorEastAsia" w:cstheme="majorHAnsi"/>
        </w:rPr>
        <w:t xml:space="preserve">There are many factors including the screening rates that </w:t>
      </w:r>
      <w:r w:rsidR="00B224AC">
        <w:rPr>
          <w:rFonts w:eastAsiaTheme="minorEastAsia" w:cstheme="majorHAnsi"/>
        </w:rPr>
        <w:t xml:space="preserve">affect the </w:t>
      </w:r>
      <w:r w:rsidR="0008050D">
        <w:rPr>
          <w:rFonts w:eastAsiaTheme="minorEastAsia" w:cstheme="majorHAnsi"/>
        </w:rPr>
        <w:t xml:space="preserve">number of cases of cervical cancer </w:t>
      </w:r>
      <w:r w:rsidR="00B224AC">
        <w:rPr>
          <w:rFonts w:eastAsiaTheme="minorEastAsia" w:cstheme="majorHAnsi"/>
        </w:rPr>
        <w:t xml:space="preserve">diagnosed </w:t>
      </w:r>
      <w:r w:rsidR="0008050D">
        <w:rPr>
          <w:rFonts w:eastAsiaTheme="minorEastAsia" w:cstheme="majorHAnsi"/>
        </w:rPr>
        <w:t xml:space="preserve">per year. </w:t>
      </w:r>
    </w:p>
    <w:p w14:paraId="1DA4D12C" w14:textId="56F9371C" w:rsidR="00AB43A5" w:rsidRDefault="00AB43A5" w:rsidP="00FC4862">
      <w:pPr>
        <w:rPr>
          <w:rFonts w:eastAsiaTheme="minorEastAsia" w:cstheme="majorHAnsi"/>
        </w:rPr>
      </w:pPr>
    </w:p>
    <w:p w14:paraId="31C41ADE" w14:textId="4B478D7D" w:rsidR="00AB43A5" w:rsidRDefault="00AB43A5" w:rsidP="00FC4862">
      <w:pPr>
        <w:rPr>
          <w:rFonts w:eastAsiaTheme="minorEastAsia" w:cstheme="majorHAnsi"/>
        </w:rPr>
      </w:pPr>
    </w:p>
    <w:p w14:paraId="130BE242" w14:textId="49F3BC64" w:rsidR="00AB43A5" w:rsidRDefault="00AB43A5" w:rsidP="00FC4862">
      <w:pPr>
        <w:rPr>
          <w:rFonts w:eastAsiaTheme="minorEastAsia" w:cstheme="majorHAnsi"/>
        </w:rPr>
      </w:pPr>
    </w:p>
    <w:p w14:paraId="268F2DEF" w14:textId="5DE1E8FD" w:rsidR="00AB43A5" w:rsidRDefault="00AB43A5" w:rsidP="00FC4862">
      <w:pPr>
        <w:rPr>
          <w:rFonts w:eastAsiaTheme="minorEastAsia" w:cstheme="majorHAnsi"/>
        </w:rPr>
      </w:pPr>
    </w:p>
    <w:p w14:paraId="3EB41078" w14:textId="1CE8AE47" w:rsidR="00AB43A5" w:rsidRDefault="00AB43A5" w:rsidP="00FC4862">
      <w:pPr>
        <w:rPr>
          <w:rFonts w:eastAsiaTheme="minorEastAsia" w:cstheme="majorHAnsi"/>
        </w:rPr>
      </w:pPr>
    </w:p>
    <w:p w14:paraId="257295BD" w14:textId="37E73320" w:rsidR="00AB43A5" w:rsidRDefault="00AB43A5" w:rsidP="00FC4862">
      <w:pPr>
        <w:rPr>
          <w:rFonts w:eastAsiaTheme="minorEastAsia" w:cstheme="majorHAnsi"/>
        </w:rPr>
      </w:pPr>
    </w:p>
    <w:p w14:paraId="3BA126B2" w14:textId="30564CDD" w:rsidR="00AB43A5" w:rsidRDefault="00AB43A5" w:rsidP="00FC4862">
      <w:pPr>
        <w:rPr>
          <w:rFonts w:eastAsiaTheme="minorEastAsia" w:cstheme="majorHAnsi"/>
        </w:rPr>
      </w:pPr>
    </w:p>
    <w:p w14:paraId="79CF77B9" w14:textId="2730F250" w:rsidR="00AB43A5" w:rsidRDefault="00AB43A5" w:rsidP="00FC4862">
      <w:pPr>
        <w:rPr>
          <w:rFonts w:eastAsiaTheme="minorEastAsia" w:cstheme="majorHAnsi"/>
        </w:rPr>
      </w:pPr>
    </w:p>
    <w:p w14:paraId="3F241629" w14:textId="77777777" w:rsidR="004A4279" w:rsidRPr="00EE4D11" w:rsidRDefault="004A4279" w:rsidP="00EE4D11">
      <w:pPr>
        <w:pStyle w:val="Heading3"/>
      </w:pPr>
    </w:p>
    <w:p w14:paraId="3B0A769D" w14:textId="6A28ED4A" w:rsidR="005F6398" w:rsidRPr="00EE4D11" w:rsidRDefault="004A4279" w:rsidP="00EE4D11">
      <w:pPr>
        <w:pStyle w:val="Heading3"/>
      </w:pPr>
      <w:r w:rsidRPr="00EE4D11">
        <w:t>Figure 1: Cases of Cervical Cancer in the Marshall Islands 2005-2020</w:t>
      </w:r>
    </w:p>
    <w:p w14:paraId="7D7BDA4C" w14:textId="77777777" w:rsidR="004A4279" w:rsidRDefault="004A4279" w:rsidP="00EA1F0A">
      <w:pPr>
        <w:spacing w:after="160" w:line="259" w:lineRule="auto"/>
        <w:jc w:val="both"/>
        <w:rPr>
          <w:rFonts w:cstheme="majorHAnsi"/>
          <w:b/>
          <w:bCs/>
        </w:rPr>
      </w:pPr>
      <w:r>
        <w:rPr>
          <w:noProof/>
          <w:lang w:val="en-US"/>
        </w:rPr>
        <w:drawing>
          <wp:inline distT="0" distB="0" distL="0" distR="0" wp14:anchorId="6EC08F2E" wp14:editId="39EABA09">
            <wp:extent cx="5951508" cy="2119745"/>
            <wp:effectExtent l="0" t="0" r="11430" b="13970"/>
            <wp:docPr id="1" name="Chart 1">
              <a:extLst xmlns:a="http://schemas.openxmlformats.org/drawingml/2006/main">
                <a:ext uri="{FF2B5EF4-FFF2-40B4-BE49-F238E27FC236}">
                  <a16:creationId xmlns:a16="http://schemas.microsoft.com/office/drawing/2014/main" id="{27656455-170F-EC14-6CE8-5DA47530D0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728747" w14:textId="470F0FBE" w:rsidR="004A4279" w:rsidRPr="00374C66" w:rsidRDefault="004A4279" w:rsidP="00AB43A5">
      <w:pPr>
        <w:rPr>
          <w:i/>
          <w:iCs/>
          <w:sz w:val="18"/>
          <w:szCs w:val="18"/>
        </w:rPr>
      </w:pPr>
      <w:r w:rsidRPr="00374C66">
        <w:rPr>
          <w:i/>
          <w:iCs/>
          <w:sz w:val="18"/>
          <w:szCs w:val="18"/>
        </w:rPr>
        <w:t xml:space="preserve">Source: </w:t>
      </w:r>
      <w:r w:rsidR="00374C66">
        <w:rPr>
          <w:i/>
          <w:iCs/>
          <w:sz w:val="18"/>
          <w:szCs w:val="18"/>
        </w:rPr>
        <w:t>Marshall Islands Ministry of Health and Human Services</w:t>
      </w:r>
      <w:r w:rsidRPr="00374C66">
        <w:rPr>
          <w:i/>
          <w:iCs/>
          <w:sz w:val="18"/>
          <w:szCs w:val="18"/>
        </w:rPr>
        <w:t>, 2022.</w:t>
      </w:r>
    </w:p>
    <w:p w14:paraId="5CDAC15C" w14:textId="79A57A3F" w:rsidR="003E5DF9" w:rsidRDefault="003E5DF9" w:rsidP="004A4279">
      <w:pPr>
        <w:spacing w:after="160" w:line="259" w:lineRule="auto"/>
        <w:contextualSpacing w:val="0"/>
        <w:jc w:val="center"/>
        <w:rPr>
          <w:rFonts w:cstheme="majorHAnsi"/>
          <w:b/>
          <w:bCs/>
        </w:rPr>
      </w:pPr>
    </w:p>
    <w:p w14:paraId="05B698F7" w14:textId="3C3CE471" w:rsidR="00FD741B" w:rsidRPr="004F07F1" w:rsidRDefault="00FD741B" w:rsidP="00FD741B">
      <w:pPr>
        <w:rPr>
          <w:rFonts w:cstheme="majorHAnsi"/>
          <w:position w:val="4"/>
        </w:rPr>
      </w:pPr>
      <w:r w:rsidRPr="004F07F1">
        <w:rPr>
          <w:rFonts w:eastAsiaTheme="minorEastAsia" w:cstheme="majorHAnsi"/>
        </w:rPr>
        <w:t xml:space="preserve">Incidence and mortality rates for cervical cancer are high in the Marshall Islands. </w:t>
      </w:r>
      <w:r w:rsidRPr="004F07F1">
        <w:rPr>
          <w:rFonts w:cstheme="majorHAnsi"/>
        </w:rPr>
        <w:t>Data from 2007-2012 indicate an incidence of 70.0/100,000 (Van Dyne et al. 2020) which at the time was the highest incidence of cervical cancer in the world (Ferlay et al., 2012; Van Dyne et al., 2020). The incidence-based mortality rate among women due to cervical cancer is of 34.0/100,000 in the Marshall Islands, 11.7/100,000 in Palau and 1.7/among women Asian/Pacific Islanders in Hawai’i (Van Dyne et al., 2020). The cervical cancer mortality rate in the Marshall Islands is 20 times higher than in Hawai’i among Asian/Pacific Islanders</w:t>
      </w:r>
      <w:r w:rsidR="009D1889">
        <w:rPr>
          <w:rFonts w:cstheme="majorHAnsi"/>
        </w:rPr>
        <w:t>. T</w:t>
      </w:r>
      <w:r w:rsidRPr="004F07F1">
        <w:rPr>
          <w:rFonts w:cstheme="majorHAnsi"/>
        </w:rPr>
        <w:t xml:space="preserve">his may be due to differences in screening access, follow-up, late-stage presentation, and limited treatment in the Marshall Islands (Van Dyne et al., 2020). </w:t>
      </w:r>
      <w:r w:rsidRPr="004F07F1">
        <w:rPr>
          <w:rFonts w:eastAsiaTheme="minorEastAsia" w:cstheme="majorHAnsi"/>
        </w:rPr>
        <w:t>The 5-year survival rate of cervical cancer is only 58% (MHHS, 2017).</w:t>
      </w:r>
    </w:p>
    <w:p w14:paraId="1C078AC4" w14:textId="77777777" w:rsidR="00FD741B" w:rsidRDefault="00FD741B" w:rsidP="0033278B">
      <w:pPr>
        <w:rPr>
          <w:rFonts w:eastAsiaTheme="minorEastAsia" w:cstheme="majorHAnsi"/>
        </w:rPr>
      </w:pPr>
    </w:p>
    <w:p w14:paraId="458BF379" w14:textId="5118B339" w:rsidR="004A4279" w:rsidRDefault="00F55F15" w:rsidP="004A4279">
      <w:pPr>
        <w:rPr>
          <w:rFonts w:cstheme="majorHAnsi"/>
        </w:rPr>
      </w:pPr>
      <w:r>
        <w:rPr>
          <w:rFonts w:cstheme="majorHAnsi"/>
        </w:rPr>
        <w:t>More recent d</w:t>
      </w:r>
      <w:r w:rsidR="004A4279" w:rsidRPr="004F07F1">
        <w:rPr>
          <w:rFonts w:cstheme="majorHAnsi"/>
        </w:rPr>
        <w:t xml:space="preserve">ata </w:t>
      </w:r>
      <w:r w:rsidR="00080DCE">
        <w:rPr>
          <w:rFonts w:cstheme="majorHAnsi"/>
        </w:rPr>
        <w:t xml:space="preserve">from </w:t>
      </w:r>
      <w:r>
        <w:rPr>
          <w:rFonts w:cstheme="majorHAnsi"/>
        </w:rPr>
        <w:t xml:space="preserve">the Cancer Registry indicates that, as shown in Table 2, </w:t>
      </w:r>
      <w:r w:rsidR="004A4279" w:rsidRPr="004F07F1">
        <w:rPr>
          <w:rFonts w:cstheme="majorHAnsi"/>
        </w:rPr>
        <w:t xml:space="preserve">between 2017 and 2021 there were </w:t>
      </w:r>
      <w:r w:rsidR="00F23300">
        <w:rPr>
          <w:rFonts w:cstheme="majorHAnsi"/>
        </w:rPr>
        <w:t>61</w:t>
      </w:r>
      <w:r w:rsidR="004A4279" w:rsidRPr="004F07F1">
        <w:rPr>
          <w:rFonts w:cstheme="majorHAnsi"/>
        </w:rPr>
        <w:t xml:space="preserve"> women diagnosed with cervical cance</w:t>
      </w:r>
      <w:r w:rsidR="00595D1E">
        <w:rPr>
          <w:rFonts w:cstheme="majorHAnsi"/>
        </w:rPr>
        <w:t>r over that five</w:t>
      </w:r>
      <w:r w:rsidR="0078600B">
        <w:rPr>
          <w:rFonts w:cstheme="majorHAnsi"/>
        </w:rPr>
        <w:t>-</w:t>
      </w:r>
      <w:r w:rsidR="00595D1E">
        <w:rPr>
          <w:rFonts w:cstheme="majorHAnsi"/>
        </w:rPr>
        <w:t xml:space="preserve">year period. This includes 12 cases in 2017, </w:t>
      </w:r>
      <w:r w:rsidR="00CD1719">
        <w:rPr>
          <w:rFonts w:cstheme="majorHAnsi"/>
        </w:rPr>
        <w:t xml:space="preserve">9 cases in 2018, 11 cases in 2019, 14 cases in 2020 and 15 cases in 2021. </w:t>
      </w:r>
      <w:r w:rsidR="006805BF">
        <w:rPr>
          <w:rFonts w:cstheme="majorHAnsi"/>
        </w:rPr>
        <w:t xml:space="preserve">Among the 61 cases between 2017 and 2021, 31 </w:t>
      </w:r>
      <w:r w:rsidR="004B1D91">
        <w:rPr>
          <w:rFonts w:cstheme="majorHAnsi"/>
        </w:rPr>
        <w:t xml:space="preserve">(52%) of </w:t>
      </w:r>
      <w:r w:rsidR="006805BF">
        <w:rPr>
          <w:rFonts w:cstheme="majorHAnsi"/>
        </w:rPr>
        <w:t xml:space="preserve">women </w:t>
      </w:r>
      <w:r w:rsidR="004B1D91">
        <w:rPr>
          <w:rFonts w:cstheme="majorHAnsi"/>
        </w:rPr>
        <w:t xml:space="preserve">diagnosed during that period </w:t>
      </w:r>
      <w:r w:rsidR="006805BF">
        <w:rPr>
          <w:rFonts w:cstheme="majorHAnsi"/>
        </w:rPr>
        <w:t xml:space="preserve">have died. This does not include the deaths of women who were diagnosed prior to 2017 and </w:t>
      </w:r>
      <w:r w:rsidR="00CC3F99">
        <w:rPr>
          <w:rFonts w:cstheme="majorHAnsi"/>
        </w:rPr>
        <w:t xml:space="preserve">have died since then. </w:t>
      </w:r>
      <w:r w:rsidR="00210F2D">
        <w:rPr>
          <w:rFonts w:cstheme="majorHAnsi"/>
        </w:rPr>
        <w:t xml:space="preserve">The average number of </w:t>
      </w:r>
      <w:r w:rsidR="0044284E">
        <w:rPr>
          <w:rFonts w:cstheme="majorHAnsi"/>
        </w:rPr>
        <w:t>deaths per year was six. Of</w:t>
      </w:r>
      <w:r w:rsidR="00D21EF9">
        <w:rPr>
          <w:rFonts w:cstheme="majorHAnsi"/>
        </w:rPr>
        <w:t xml:space="preserve"> these cases the youngest woman diagnosed was aged 27 and the oldest was aged </w:t>
      </w:r>
      <w:r w:rsidR="00716865">
        <w:rPr>
          <w:rFonts w:cstheme="majorHAnsi"/>
        </w:rPr>
        <w:t>69</w:t>
      </w:r>
      <w:r w:rsidR="0044284E">
        <w:rPr>
          <w:rFonts w:cstheme="majorHAnsi"/>
        </w:rPr>
        <w:t xml:space="preserve"> and the average age of diagnosis was </w:t>
      </w:r>
      <w:r w:rsidR="00991CC6">
        <w:rPr>
          <w:rFonts w:cstheme="majorHAnsi"/>
        </w:rPr>
        <w:t xml:space="preserve">aged 47. </w:t>
      </w:r>
      <w:r w:rsidR="00716865">
        <w:rPr>
          <w:rFonts w:cstheme="majorHAnsi"/>
        </w:rPr>
        <w:t xml:space="preserve"> </w:t>
      </w:r>
    </w:p>
    <w:p w14:paraId="3C74C000" w14:textId="2EE698DC" w:rsidR="008F59FC" w:rsidRDefault="008F59FC" w:rsidP="004A4279">
      <w:pPr>
        <w:rPr>
          <w:rFonts w:cstheme="majorHAnsi"/>
        </w:rPr>
      </w:pPr>
    </w:p>
    <w:p w14:paraId="5F8302A4" w14:textId="40093BCC" w:rsidR="008167FA" w:rsidRDefault="008167FA" w:rsidP="004A4279">
      <w:pPr>
        <w:rPr>
          <w:rFonts w:cstheme="majorHAnsi"/>
        </w:rPr>
      </w:pPr>
    </w:p>
    <w:p w14:paraId="3D47E25E" w14:textId="0A377B40" w:rsidR="008167FA" w:rsidRPr="004F07F1" w:rsidRDefault="008167FA" w:rsidP="004A4279">
      <w:pPr>
        <w:rPr>
          <w:rFonts w:cstheme="majorHAnsi"/>
        </w:rPr>
      </w:pPr>
    </w:p>
    <w:p w14:paraId="25083456" w14:textId="77777777" w:rsidR="004A4279" w:rsidRDefault="004A4279" w:rsidP="004A4279">
      <w:pPr>
        <w:rPr>
          <w:b/>
          <w:bCs/>
        </w:rPr>
      </w:pPr>
      <w:r>
        <w:rPr>
          <w:b/>
          <w:bCs/>
        </w:rPr>
        <w:t xml:space="preserve"> </w:t>
      </w:r>
    </w:p>
    <w:p w14:paraId="2B6BDD0B" w14:textId="77777777" w:rsidR="00896ACD" w:rsidRDefault="00896ACD" w:rsidP="004A4279">
      <w:pPr>
        <w:rPr>
          <w:b/>
          <w:bCs/>
        </w:rPr>
        <w:sectPr w:rsidR="00896AC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10CBF760" w14:textId="462627E3" w:rsidR="004A4279" w:rsidRPr="00374C66" w:rsidRDefault="004A4279" w:rsidP="00EE4D11">
      <w:pPr>
        <w:pStyle w:val="Heading3"/>
      </w:pPr>
      <w:r w:rsidRPr="00374C66">
        <w:lastRenderedPageBreak/>
        <w:t>Table 2 : Cervical Cancer Patient Data: Date of Diagnosis, age, date of death (2017-2021)</w:t>
      </w:r>
    </w:p>
    <w:tbl>
      <w:tblPr>
        <w:tblStyle w:val="TableGrid"/>
        <w:tblW w:w="0" w:type="auto"/>
        <w:tblLook w:val="04A0" w:firstRow="1" w:lastRow="0" w:firstColumn="1" w:lastColumn="0" w:noHBand="0" w:noVBand="1"/>
      </w:tblPr>
      <w:tblGrid>
        <w:gridCol w:w="761"/>
        <w:gridCol w:w="760"/>
        <w:gridCol w:w="538"/>
        <w:gridCol w:w="760"/>
        <w:gridCol w:w="760"/>
        <w:gridCol w:w="760"/>
        <w:gridCol w:w="499"/>
        <w:gridCol w:w="679"/>
        <w:gridCol w:w="760"/>
        <w:gridCol w:w="760"/>
        <w:gridCol w:w="538"/>
        <w:gridCol w:w="760"/>
        <w:gridCol w:w="818"/>
        <w:gridCol w:w="760"/>
        <w:gridCol w:w="538"/>
        <w:gridCol w:w="760"/>
        <w:gridCol w:w="760"/>
        <w:gridCol w:w="760"/>
        <w:gridCol w:w="538"/>
        <w:gridCol w:w="679"/>
      </w:tblGrid>
      <w:tr w:rsidR="00FB1424" w14:paraId="27DA9CEA" w14:textId="2E483839" w:rsidTr="00374C66">
        <w:tc>
          <w:tcPr>
            <w:tcW w:w="2819" w:type="dxa"/>
            <w:gridSpan w:val="4"/>
          </w:tcPr>
          <w:p w14:paraId="29D13DB4" w14:textId="77777777" w:rsidR="002E44F3" w:rsidRPr="00F73766" w:rsidRDefault="002E44F3" w:rsidP="00DF3675">
            <w:pPr>
              <w:rPr>
                <w:b/>
                <w:sz w:val="16"/>
                <w:szCs w:val="16"/>
              </w:rPr>
            </w:pPr>
            <w:r w:rsidRPr="00F73766">
              <w:rPr>
                <w:b/>
                <w:sz w:val="16"/>
                <w:szCs w:val="16"/>
              </w:rPr>
              <w:t>2017</w:t>
            </w:r>
          </w:p>
        </w:tc>
        <w:tc>
          <w:tcPr>
            <w:tcW w:w="2698" w:type="dxa"/>
            <w:gridSpan w:val="4"/>
          </w:tcPr>
          <w:p w14:paraId="5B38F4E3" w14:textId="77777777" w:rsidR="002E44F3" w:rsidRPr="00F73766" w:rsidRDefault="002E44F3" w:rsidP="00DF3675">
            <w:pPr>
              <w:rPr>
                <w:b/>
                <w:sz w:val="16"/>
                <w:szCs w:val="16"/>
              </w:rPr>
            </w:pPr>
            <w:r w:rsidRPr="00F73766">
              <w:rPr>
                <w:b/>
                <w:sz w:val="16"/>
                <w:szCs w:val="16"/>
              </w:rPr>
              <w:t>2018</w:t>
            </w:r>
          </w:p>
        </w:tc>
        <w:tc>
          <w:tcPr>
            <w:tcW w:w="2818" w:type="dxa"/>
            <w:gridSpan w:val="4"/>
          </w:tcPr>
          <w:p w14:paraId="331781C8" w14:textId="77777777" w:rsidR="002E44F3" w:rsidRPr="00F73766" w:rsidRDefault="002E44F3" w:rsidP="00DF3675">
            <w:pPr>
              <w:rPr>
                <w:b/>
                <w:sz w:val="16"/>
                <w:szCs w:val="16"/>
              </w:rPr>
            </w:pPr>
            <w:r w:rsidRPr="00F73766">
              <w:rPr>
                <w:b/>
                <w:sz w:val="16"/>
                <w:szCs w:val="16"/>
              </w:rPr>
              <w:t>2019</w:t>
            </w:r>
          </w:p>
        </w:tc>
        <w:tc>
          <w:tcPr>
            <w:tcW w:w="2876" w:type="dxa"/>
            <w:gridSpan w:val="4"/>
          </w:tcPr>
          <w:p w14:paraId="73F7CC4C" w14:textId="7A491D71" w:rsidR="002E44F3" w:rsidRPr="00F73766" w:rsidRDefault="002E44F3" w:rsidP="00DF3675">
            <w:pPr>
              <w:rPr>
                <w:b/>
                <w:sz w:val="16"/>
                <w:szCs w:val="16"/>
              </w:rPr>
            </w:pPr>
            <w:r>
              <w:rPr>
                <w:b/>
                <w:sz w:val="16"/>
                <w:szCs w:val="16"/>
              </w:rPr>
              <w:t>2020</w:t>
            </w:r>
          </w:p>
        </w:tc>
        <w:tc>
          <w:tcPr>
            <w:tcW w:w="2737" w:type="dxa"/>
            <w:gridSpan w:val="4"/>
          </w:tcPr>
          <w:p w14:paraId="23A19ECD" w14:textId="4B271292" w:rsidR="002E44F3" w:rsidRPr="00F73766" w:rsidRDefault="002E44F3" w:rsidP="00DF3675">
            <w:pPr>
              <w:rPr>
                <w:b/>
                <w:sz w:val="16"/>
                <w:szCs w:val="16"/>
              </w:rPr>
            </w:pPr>
            <w:r>
              <w:rPr>
                <w:b/>
                <w:sz w:val="16"/>
                <w:szCs w:val="16"/>
              </w:rPr>
              <w:t>2021</w:t>
            </w:r>
          </w:p>
        </w:tc>
      </w:tr>
      <w:tr w:rsidR="00C44D49" w14:paraId="1B8A7A67" w14:textId="3DAEE9D6" w:rsidTr="00374C66">
        <w:tc>
          <w:tcPr>
            <w:tcW w:w="761" w:type="dxa"/>
          </w:tcPr>
          <w:p w14:paraId="08C28CE3" w14:textId="77777777" w:rsidR="002E44F3" w:rsidRPr="00F73766" w:rsidRDefault="002E44F3" w:rsidP="002E44F3">
            <w:pPr>
              <w:rPr>
                <w:sz w:val="16"/>
                <w:szCs w:val="16"/>
              </w:rPr>
            </w:pPr>
            <w:r w:rsidRPr="00F73766">
              <w:rPr>
                <w:sz w:val="16"/>
                <w:szCs w:val="16"/>
              </w:rPr>
              <w:t>Date of Pro.</w:t>
            </w:r>
          </w:p>
          <w:p w14:paraId="2AA385B5" w14:textId="77777777" w:rsidR="002E44F3" w:rsidRPr="00F73766" w:rsidRDefault="002E44F3" w:rsidP="002E44F3">
            <w:pPr>
              <w:rPr>
                <w:sz w:val="16"/>
                <w:szCs w:val="16"/>
              </w:rPr>
            </w:pPr>
          </w:p>
        </w:tc>
        <w:tc>
          <w:tcPr>
            <w:tcW w:w="760" w:type="dxa"/>
          </w:tcPr>
          <w:p w14:paraId="5E4D2ECB" w14:textId="77777777" w:rsidR="002E44F3" w:rsidRPr="00F73766" w:rsidRDefault="002E44F3" w:rsidP="002E44F3">
            <w:pPr>
              <w:rPr>
                <w:sz w:val="16"/>
                <w:szCs w:val="16"/>
              </w:rPr>
            </w:pPr>
            <w:r w:rsidRPr="00F73766">
              <w:rPr>
                <w:sz w:val="16"/>
                <w:szCs w:val="16"/>
              </w:rPr>
              <w:t>Date of Diag.</w:t>
            </w:r>
          </w:p>
        </w:tc>
        <w:tc>
          <w:tcPr>
            <w:tcW w:w="538" w:type="dxa"/>
          </w:tcPr>
          <w:p w14:paraId="52090ADF" w14:textId="77777777" w:rsidR="002E44F3" w:rsidRPr="00F73766" w:rsidRDefault="002E44F3" w:rsidP="002E44F3">
            <w:pPr>
              <w:rPr>
                <w:sz w:val="16"/>
                <w:szCs w:val="16"/>
              </w:rPr>
            </w:pPr>
            <w:r w:rsidRPr="00F73766">
              <w:rPr>
                <w:sz w:val="16"/>
                <w:szCs w:val="16"/>
              </w:rPr>
              <w:t xml:space="preserve">Age of </w:t>
            </w:r>
          </w:p>
          <w:p w14:paraId="3FF2E0C8" w14:textId="77777777" w:rsidR="002E44F3" w:rsidRPr="00F73766" w:rsidRDefault="002E44F3" w:rsidP="002E44F3">
            <w:pPr>
              <w:rPr>
                <w:sz w:val="16"/>
                <w:szCs w:val="16"/>
              </w:rPr>
            </w:pPr>
            <w:r w:rsidRPr="00F73766">
              <w:rPr>
                <w:sz w:val="16"/>
                <w:szCs w:val="16"/>
              </w:rPr>
              <w:t>Diag.</w:t>
            </w:r>
          </w:p>
        </w:tc>
        <w:tc>
          <w:tcPr>
            <w:tcW w:w="760" w:type="dxa"/>
            <w:shd w:val="clear" w:color="auto" w:fill="auto"/>
          </w:tcPr>
          <w:p w14:paraId="63A63557" w14:textId="62C2FC20" w:rsidR="002E44F3" w:rsidRPr="00F73766" w:rsidRDefault="002E44F3" w:rsidP="002E44F3">
            <w:pPr>
              <w:rPr>
                <w:sz w:val="16"/>
                <w:szCs w:val="16"/>
              </w:rPr>
            </w:pPr>
          </w:p>
          <w:p w14:paraId="6342480E" w14:textId="77777777" w:rsidR="002E44F3" w:rsidRPr="00F73766" w:rsidRDefault="002E44F3" w:rsidP="002E44F3">
            <w:pPr>
              <w:rPr>
                <w:sz w:val="16"/>
                <w:szCs w:val="16"/>
              </w:rPr>
            </w:pPr>
            <w:r w:rsidRPr="00F73766">
              <w:rPr>
                <w:sz w:val="16"/>
                <w:szCs w:val="16"/>
              </w:rPr>
              <w:t xml:space="preserve">Date </w:t>
            </w:r>
          </w:p>
          <w:p w14:paraId="7A593EE4" w14:textId="2F296CDE" w:rsidR="002E44F3" w:rsidRPr="00F73766" w:rsidRDefault="002E44F3" w:rsidP="002E44F3">
            <w:pPr>
              <w:rPr>
                <w:sz w:val="16"/>
                <w:szCs w:val="16"/>
              </w:rPr>
            </w:pPr>
            <w:r w:rsidRPr="00F73766">
              <w:rPr>
                <w:sz w:val="16"/>
                <w:szCs w:val="16"/>
              </w:rPr>
              <w:t xml:space="preserve">of Death </w:t>
            </w:r>
          </w:p>
        </w:tc>
        <w:tc>
          <w:tcPr>
            <w:tcW w:w="760" w:type="dxa"/>
          </w:tcPr>
          <w:p w14:paraId="4CCEAD6F" w14:textId="77777777" w:rsidR="002E44F3" w:rsidRPr="00F73766" w:rsidRDefault="002E44F3" w:rsidP="002E44F3">
            <w:pPr>
              <w:rPr>
                <w:sz w:val="16"/>
                <w:szCs w:val="16"/>
              </w:rPr>
            </w:pPr>
            <w:r w:rsidRPr="00F73766">
              <w:rPr>
                <w:sz w:val="16"/>
                <w:szCs w:val="16"/>
              </w:rPr>
              <w:t>Date of Pro.</w:t>
            </w:r>
          </w:p>
          <w:p w14:paraId="2FE057DD" w14:textId="77777777" w:rsidR="002E44F3" w:rsidRPr="00F73766" w:rsidRDefault="002E44F3" w:rsidP="002E44F3">
            <w:pPr>
              <w:rPr>
                <w:sz w:val="16"/>
                <w:szCs w:val="16"/>
              </w:rPr>
            </w:pPr>
          </w:p>
        </w:tc>
        <w:tc>
          <w:tcPr>
            <w:tcW w:w="760" w:type="dxa"/>
          </w:tcPr>
          <w:p w14:paraId="4C977946" w14:textId="77777777" w:rsidR="002E44F3" w:rsidRPr="00F73766" w:rsidRDefault="002E44F3" w:rsidP="002E44F3">
            <w:pPr>
              <w:rPr>
                <w:sz w:val="16"/>
                <w:szCs w:val="16"/>
              </w:rPr>
            </w:pPr>
            <w:r w:rsidRPr="00F73766">
              <w:rPr>
                <w:sz w:val="16"/>
                <w:szCs w:val="16"/>
              </w:rPr>
              <w:t>Date of Diag.</w:t>
            </w:r>
          </w:p>
        </w:tc>
        <w:tc>
          <w:tcPr>
            <w:tcW w:w="499" w:type="dxa"/>
          </w:tcPr>
          <w:p w14:paraId="6A1450E9" w14:textId="77777777" w:rsidR="002E44F3" w:rsidRPr="00F73766" w:rsidRDefault="002E44F3" w:rsidP="002E44F3">
            <w:pPr>
              <w:rPr>
                <w:sz w:val="16"/>
                <w:szCs w:val="16"/>
              </w:rPr>
            </w:pPr>
            <w:r w:rsidRPr="00F73766">
              <w:rPr>
                <w:sz w:val="16"/>
                <w:szCs w:val="16"/>
              </w:rPr>
              <w:t xml:space="preserve">Age of </w:t>
            </w:r>
          </w:p>
          <w:p w14:paraId="2870FCB9" w14:textId="5EE62850" w:rsidR="002E44F3" w:rsidRPr="00F73766" w:rsidRDefault="002E44F3" w:rsidP="002E44F3">
            <w:pPr>
              <w:rPr>
                <w:sz w:val="16"/>
                <w:szCs w:val="16"/>
              </w:rPr>
            </w:pPr>
            <w:r w:rsidRPr="00F73766">
              <w:rPr>
                <w:sz w:val="16"/>
                <w:szCs w:val="16"/>
              </w:rPr>
              <w:t>Diag</w:t>
            </w:r>
          </w:p>
        </w:tc>
        <w:tc>
          <w:tcPr>
            <w:tcW w:w="679" w:type="dxa"/>
          </w:tcPr>
          <w:p w14:paraId="119C0546" w14:textId="0146BC25" w:rsidR="002E44F3" w:rsidRPr="00F73766" w:rsidRDefault="002E44F3" w:rsidP="002E44F3">
            <w:pPr>
              <w:rPr>
                <w:sz w:val="16"/>
                <w:szCs w:val="16"/>
              </w:rPr>
            </w:pPr>
          </w:p>
          <w:p w14:paraId="29830D85" w14:textId="77777777" w:rsidR="002E44F3" w:rsidRPr="00F73766" w:rsidRDefault="002E44F3" w:rsidP="002E44F3">
            <w:pPr>
              <w:rPr>
                <w:sz w:val="16"/>
                <w:szCs w:val="16"/>
              </w:rPr>
            </w:pPr>
            <w:r w:rsidRPr="00F73766">
              <w:rPr>
                <w:sz w:val="16"/>
                <w:szCs w:val="16"/>
              </w:rPr>
              <w:t xml:space="preserve">Date of Death </w:t>
            </w:r>
          </w:p>
        </w:tc>
        <w:tc>
          <w:tcPr>
            <w:tcW w:w="760" w:type="dxa"/>
          </w:tcPr>
          <w:p w14:paraId="23AA7EE9" w14:textId="77777777" w:rsidR="002E44F3" w:rsidRPr="00F73766" w:rsidRDefault="002E44F3" w:rsidP="002E44F3">
            <w:pPr>
              <w:rPr>
                <w:sz w:val="16"/>
                <w:szCs w:val="16"/>
              </w:rPr>
            </w:pPr>
            <w:r w:rsidRPr="00F73766">
              <w:rPr>
                <w:sz w:val="16"/>
                <w:szCs w:val="16"/>
              </w:rPr>
              <w:t>Date of Pro.</w:t>
            </w:r>
          </w:p>
          <w:p w14:paraId="5ED37115" w14:textId="77777777" w:rsidR="002E44F3" w:rsidRPr="00F73766" w:rsidRDefault="002E44F3" w:rsidP="002E44F3">
            <w:pPr>
              <w:rPr>
                <w:sz w:val="16"/>
                <w:szCs w:val="16"/>
              </w:rPr>
            </w:pPr>
          </w:p>
        </w:tc>
        <w:tc>
          <w:tcPr>
            <w:tcW w:w="760" w:type="dxa"/>
          </w:tcPr>
          <w:p w14:paraId="70A6148F" w14:textId="77777777" w:rsidR="002E44F3" w:rsidRPr="00F73766" w:rsidRDefault="002E44F3" w:rsidP="002E44F3">
            <w:pPr>
              <w:rPr>
                <w:sz w:val="16"/>
                <w:szCs w:val="16"/>
              </w:rPr>
            </w:pPr>
            <w:r w:rsidRPr="00F73766">
              <w:rPr>
                <w:sz w:val="16"/>
                <w:szCs w:val="16"/>
              </w:rPr>
              <w:t>Date of Diag.</w:t>
            </w:r>
          </w:p>
        </w:tc>
        <w:tc>
          <w:tcPr>
            <w:tcW w:w="538" w:type="dxa"/>
          </w:tcPr>
          <w:p w14:paraId="2E6F9B4D" w14:textId="77777777" w:rsidR="002E44F3" w:rsidRPr="00F73766" w:rsidRDefault="002E44F3" w:rsidP="002E44F3">
            <w:pPr>
              <w:rPr>
                <w:sz w:val="16"/>
                <w:szCs w:val="16"/>
              </w:rPr>
            </w:pPr>
            <w:r w:rsidRPr="00F73766">
              <w:rPr>
                <w:sz w:val="16"/>
                <w:szCs w:val="16"/>
              </w:rPr>
              <w:t xml:space="preserve">Age of </w:t>
            </w:r>
          </w:p>
          <w:p w14:paraId="0AA59B70" w14:textId="77777777" w:rsidR="002E44F3" w:rsidRPr="00F73766" w:rsidRDefault="002E44F3" w:rsidP="002E44F3">
            <w:pPr>
              <w:rPr>
                <w:sz w:val="16"/>
                <w:szCs w:val="16"/>
              </w:rPr>
            </w:pPr>
            <w:r w:rsidRPr="00F73766">
              <w:rPr>
                <w:sz w:val="16"/>
                <w:szCs w:val="16"/>
              </w:rPr>
              <w:t>Diag.</w:t>
            </w:r>
          </w:p>
        </w:tc>
        <w:tc>
          <w:tcPr>
            <w:tcW w:w="760" w:type="dxa"/>
          </w:tcPr>
          <w:p w14:paraId="0E48CF96" w14:textId="69D266C0" w:rsidR="002E44F3" w:rsidRPr="00F73766" w:rsidRDefault="002E44F3" w:rsidP="002E44F3">
            <w:pPr>
              <w:rPr>
                <w:sz w:val="16"/>
                <w:szCs w:val="16"/>
              </w:rPr>
            </w:pPr>
          </w:p>
          <w:p w14:paraId="1A50744D" w14:textId="77777777" w:rsidR="002E44F3" w:rsidRPr="00F73766" w:rsidRDefault="002E44F3" w:rsidP="002E44F3">
            <w:pPr>
              <w:rPr>
                <w:sz w:val="16"/>
                <w:szCs w:val="16"/>
              </w:rPr>
            </w:pPr>
            <w:r w:rsidRPr="00F73766">
              <w:rPr>
                <w:sz w:val="16"/>
                <w:szCs w:val="16"/>
              </w:rPr>
              <w:t xml:space="preserve">Date of Death </w:t>
            </w:r>
          </w:p>
        </w:tc>
        <w:tc>
          <w:tcPr>
            <w:tcW w:w="818" w:type="dxa"/>
          </w:tcPr>
          <w:p w14:paraId="6F017D79" w14:textId="77777777" w:rsidR="002E44F3" w:rsidRPr="00CA3424" w:rsidRDefault="002E44F3" w:rsidP="002E44F3">
            <w:pPr>
              <w:rPr>
                <w:sz w:val="16"/>
                <w:szCs w:val="16"/>
              </w:rPr>
            </w:pPr>
            <w:r w:rsidRPr="00CA3424">
              <w:rPr>
                <w:sz w:val="16"/>
                <w:szCs w:val="16"/>
              </w:rPr>
              <w:t>Date of Pro.</w:t>
            </w:r>
          </w:p>
          <w:p w14:paraId="602F8403" w14:textId="77777777" w:rsidR="002E44F3" w:rsidRPr="00CA3424" w:rsidRDefault="002E44F3" w:rsidP="002E44F3">
            <w:pPr>
              <w:rPr>
                <w:sz w:val="16"/>
                <w:szCs w:val="16"/>
              </w:rPr>
            </w:pPr>
          </w:p>
        </w:tc>
        <w:tc>
          <w:tcPr>
            <w:tcW w:w="760" w:type="dxa"/>
          </w:tcPr>
          <w:p w14:paraId="353C4224" w14:textId="27377BE0" w:rsidR="002E44F3" w:rsidRPr="00CA3424" w:rsidRDefault="002E44F3" w:rsidP="002E44F3">
            <w:pPr>
              <w:rPr>
                <w:sz w:val="16"/>
                <w:szCs w:val="16"/>
              </w:rPr>
            </w:pPr>
            <w:r w:rsidRPr="00CA3424">
              <w:rPr>
                <w:sz w:val="16"/>
                <w:szCs w:val="16"/>
              </w:rPr>
              <w:t>Date of Diag.</w:t>
            </w:r>
          </w:p>
        </w:tc>
        <w:tc>
          <w:tcPr>
            <w:tcW w:w="538" w:type="dxa"/>
          </w:tcPr>
          <w:p w14:paraId="16981007" w14:textId="77777777" w:rsidR="002E44F3" w:rsidRPr="00CA3424" w:rsidRDefault="002E44F3" w:rsidP="002E44F3">
            <w:pPr>
              <w:rPr>
                <w:sz w:val="16"/>
                <w:szCs w:val="16"/>
              </w:rPr>
            </w:pPr>
            <w:r w:rsidRPr="00CA3424">
              <w:rPr>
                <w:sz w:val="16"/>
                <w:szCs w:val="16"/>
              </w:rPr>
              <w:t xml:space="preserve">Age of </w:t>
            </w:r>
          </w:p>
          <w:p w14:paraId="3CEA7A9D" w14:textId="62AB933D" w:rsidR="002E44F3" w:rsidRPr="00CA3424" w:rsidRDefault="002E44F3" w:rsidP="002E44F3">
            <w:pPr>
              <w:rPr>
                <w:sz w:val="16"/>
                <w:szCs w:val="16"/>
              </w:rPr>
            </w:pPr>
            <w:r w:rsidRPr="00CA3424">
              <w:rPr>
                <w:sz w:val="16"/>
                <w:szCs w:val="16"/>
              </w:rPr>
              <w:t>Diag.</w:t>
            </w:r>
          </w:p>
        </w:tc>
        <w:tc>
          <w:tcPr>
            <w:tcW w:w="760" w:type="dxa"/>
          </w:tcPr>
          <w:p w14:paraId="6B3C7BED" w14:textId="77777777" w:rsidR="002E44F3" w:rsidRPr="00CA3424" w:rsidRDefault="002E44F3" w:rsidP="002E44F3">
            <w:pPr>
              <w:rPr>
                <w:sz w:val="16"/>
                <w:szCs w:val="16"/>
              </w:rPr>
            </w:pPr>
          </w:p>
          <w:p w14:paraId="4BE67AA5" w14:textId="0A6B1B1A" w:rsidR="002E44F3" w:rsidRPr="00CA3424" w:rsidRDefault="002E44F3" w:rsidP="002E44F3">
            <w:pPr>
              <w:rPr>
                <w:sz w:val="16"/>
                <w:szCs w:val="16"/>
              </w:rPr>
            </w:pPr>
            <w:r w:rsidRPr="00CA3424">
              <w:rPr>
                <w:sz w:val="16"/>
                <w:szCs w:val="16"/>
              </w:rPr>
              <w:t xml:space="preserve">Date of Death </w:t>
            </w:r>
          </w:p>
        </w:tc>
        <w:tc>
          <w:tcPr>
            <w:tcW w:w="760" w:type="dxa"/>
          </w:tcPr>
          <w:p w14:paraId="49FB6C6B" w14:textId="77777777" w:rsidR="002E44F3" w:rsidRPr="00CA3424" w:rsidRDefault="002E44F3" w:rsidP="002E44F3">
            <w:pPr>
              <w:rPr>
                <w:sz w:val="16"/>
                <w:szCs w:val="16"/>
              </w:rPr>
            </w:pPr>
            <w:r w:rsidRPr="00CA3424">
              <w:rPr>
                <w:sz w:val="16"/>
                <w:szCs w:val="16"/>
              </w:rPr>
              <w:t>Date of Pro.</w:t>
            </w:r>
          </w:p>
          <w:p w14:paraId="6AD6D6AC" w14:textId="77777777" w:rsidR="002E44F3" w:rsidRPr="00CA3424" w:rsidRDefault="002E44F3" w:rsidP="002E44F3">
            <w:pPr>
              <w:rPr>
                <w:sz w:val="16"/>
                <w:szCs w:val="16"/>
              </w:rPr>
            </w:pPr>
          </w:p>
        </w:tc>
        <w:tc>
          <w:tcPr>
            <w:tcW w:w="760" w:type="dxa"/>
          </w:tcPr>
          <w:p w14:paraId="713CEBE0" w14:textId="4D7B12A5" w:rsidR="002E44F3" w:rsidRPr="00CA3424" w:rsidRDefault="002E44F3" w:rsidP="002E44F3">
            <w:pPr>
              <w:rPr>
                <w:sz w:val="16"/>
                <w:szCs w:val="16"/>
              </w:rPr>
            </w:pPr>
            <w:r w:rsidRPr="00CA3424">
              <w:rPr>
                <w:sz w:val="16"/>
                <w:szCs w:val="16"/>
              </w:rPr>
              <w:t>Date of Diag.</w:t>
            </w:r>
          </w:p>
        </w:tc>
        <w:tc>
          <w:tcPr>
            <w:tcW w:w="538" w:type="dxa"/>
          </w:tcPr>
          <w:p w14:paraId="0587329D" w14:textId="77777777" w:rsidR="002E44F3" w:rsidRPr="00CA3424" w:rsidRDefault="002E44F3" w:rsidP="002E44F3">
            <w:pPr>
              <w:rPr>
                <w:sz w:val="16"/>
                <w:szCs w:val="16"/>
              </w:rPr>
            </w:pPr>
            <w:r w:rsidRPr="00CA3424">
              <w:rPr>
                <w:sz w:val="16"/>
                <w:szCs w:val="16"/>
              </w:rPr>
              <w:t xml:space="preserve">Age of </w:t>
            </w:r>
          </w:p>
          <w:p w14:paraId="1D0973DA" w14:textId="2EAD6F60" w:rsidR="002E44F3" w:rsidRPr="00CA3424" w:rsidRDefault="002E44F3" w:rsidP="002E44F3">
            <w:pPr>
              <w:rPr>
                <w:sz w:val="16"/>
                <w:szCs w:val="16"/>
              </w:rPr>
            </w:pPr>
            <w:r w:rsidRPr="00CA3424">
              <w:rPr>
                <w:sz w:val="16"/>
                <w:szCs w:val="16"/>
              </w:rPr>
              <w:t>Diag.</w:t>
            </w:r>
          </w:p>
        </w:tc>
        <w:tc>
          <w:tcPr>
            <w:tcW w:w="679" w:type="dxa"/>
          </w:tcPr>
          <w:p w14:paraId="4E969482" w14:textId="77777777" w:rsidR="002E44F3" w:rsidRPr="00CA3424" w:rsidRDefault="002E44F3" w:rsidP="002E44F3">
            <w:pPr>
              <w:rPr>
                <w:sz w:val="16"/>
                <w:szCs w:val="16"/>
              </w:rPr>
            </w:pPr>
          </w:p>
          <w:p w14:paraId="7A4D9380" w14:textId="01CC28E1" w:rsidR="002E44F3" w:rsidRPr="00CA3424" w:rsidRDefault="002E44F3" w:rsidP="002E44F3">
            <w:pPr>
              <w:rPr>
                <w:sz w:val="16"/>
                <w:szCs w:val="16"/>
              </w:rPr>
            </w:pPr>
            <w:r w:rsidRPr="00CA3424">
              <w:rPr>
                <w:sz w:val="16"/>
                <w:szCs w:val="16"/>
              </w:rPr>
              <w:t xml:space="preserve">Date of Death </w:t>
            </w:r>
          </w:p>
        </w:tc>
      </w:tr>
      <w:tr w:rsidR="00C44D49" w:rsidRPr="00CC3CB8" w14:paraId="3F875E3F" w14:textId="7A178E49" w:rsidTr="00374C66">
        <w:tc>
          <w:tcPr>
            <w:tcW w:w="761" w:type="dxa"/>
          </w:tcPr>
          <w:p w14:paraId="2A867F63" w14:textId="0DC4A62A" w:rsidR="003338E3" w:rsidRPr="00F73766" w:rsidRDefault="003338E3" w:rsidP="003338E3">
            <w:pPr>
              <w:rPr>
                <w:sz w:val="16"/>
                <w:szCs w:val="16"/>
              </w:rPr>
            </w:pPr>
            <w:r w:rsidRPr="00F73766">
              <w:rPr>
                <w:sz w:val="16"/>
                <w:szCs w:val="16"/>
              </w:rPr>
              <w:t>12/2016</w:t>
            </w:r>
          </w:p>
        </w:tc>
        <w:tc>
          <w:tcPr>
            <w:tcW w:w="760" w:type="dxa"/>
          </w:tcPr>
          <w:p w14:paraId="04D1B4C3" w14:textId="59B74148" w:rsidR="003338E3" w:rsidRPr="00F73766" w:rsidRDefault="003338E3" w:rsidP="003338E3">
            <w:pPr>
              <w:rPr>
                <w:sz w:val="16"/>
                <w:szCs w:val="16"/>
              </w:rPr>
            </w:pPr>
            <w:r w:rsidRPr="00F73766">
              <w:rPr>
                <w:sz w:val="16"/>
                <w:szCs w:val="16"/>
              </w:rPr>
              <w:t>1/2017</w:t>
            </w:r>
          </w:p>
        </w:tc>
        <w:tc>
          <w:tcPr>
            <w:tcW w:w="538" w:type="dxa"/>
          </w:tcPr>
          <w:p w14:paraId="7C104E5D" w14:textId="77777777" w:rsidR="003338E3" w:rsidRPr="00F73766" w:rsidRDefault="003338E3" w:rsidP="003338E3">
            <w:pPr>
              <w:rPr>
                <w:sz w:val="16"/>
                <w:szCs w:val="16"/>
              </w:rPr>
            </w:pPr>
            <w:r w:rsidRPr="00F73766">
              <w:rPr>
                <w:sz w:val="16"/>
                <w:szCs w:val="16"/>
              </w:rPr>
              <w:t>66</w:t>
            </w:r>
          </w:p>
        </w:tc>
        <w:tc>
          <w:tcPr>
            <w:tcW w:w="760" w:type="dxa"/>
            <w:shd w:val="clear" w:color="auto" w:fill="auto"/>
          </w:tcPr>
          <w:p w14:paraId="189B4876" w14:textId="1D284C6F" w:rsidR="003338E3" w:rsidRPr="00F73766" w:rsidRDefault="003338E3" w:rsidP="003338E3">
            <w:pPr>
              <w:rPr>
                <w:sz w:val="16"/>
                <w:szCs w:val="16"/>
              </w:rPr>
            </w:pPr>
            <w:r w:rsidRPr="00F73766">
              <w:rPr>
                <w:sz w:val="16"/>
                <w:szCs w:val="16"/>
              </w:rPr>
              <w:t>1/2017</w:t>
            </w:r>
          </w:p>
        </w:tc>
        <w:tc>
          <w:tcPr>
            <w:tcW w:w="760" w:type="dxa"/>
          </w:tcPr>
          <w:p w14:paraId="1837A851" w14:textId="19520FA5" w:rsidR="003338E3" w:rsidRPr="00F73766" w:rsidRDefault="003338E3" w:rsidP="003338E3">
            <w:pPr>
              <w:rPr>
                <w:sz w:val="16"/>
                <w:szCs w:val="16"/>
              </w:rPr>
            </w:pPr>
            <w:r w:rsidRPr="00F73766">
              <w:rPr>
                <w:sz w:val="16"/>
                <w:szCs w:val="16"/>
              </w:rPr>
              <w:t>2/2018</w:t>
            </w:r>
          </w:p>
        </w:tc>
        <w:tc>
          <w:tcPr>
            <w:tcW w:w="760" w:type="dxa"/>
          </w:tcPr>
          <w:p w14:paraId="2A40EFE9" w14:textId="181FFF81" w:rsidR="003338E3" w:rsidRPr="00F73766" w:rsidRDefault="003338E3" w:rsidP="003338E3">
            <w:pPr>
              <w:rPr>
                <w:sz w:val="16"/>
                <w:szCs w:val="16"/>
              </w:rPr>
            </w:pPr>
            <w:r w:rsidRPr="00F73766">
              <w:rPr>
                <w:sz w:val="16"/>
                <w:szCs w:val="16"/>
              </w:rPr>
              <w:t>2/2018</w:t>
            </w:r>
          </w:p>
        </w:tc>
        <w:tc>
          <w:tcPr>
            <w:tcW w:w="499" w:type="dxa"/>
          </w:tcPr>
          <w:p w14:paraId="1840983C" w14:textId="77777777" w:rsidR="003338E3" w:rsidRPr="00F73766" w:rsidRDefault="003338E3" w:rsidP="003338E3">
            <w:pPr>
              <w:rPr>
                <w:sz w:val="16"/>
                <w:szCs w:val="16"/>
              </w:rPr>
            </w:pPr>
            <w:r w:rsidRPr="00F73766">
              <w:rPr>
                <w:sz w:val="16"/>
                <w:szCs w:val="16"/>
              </w:rPr>
              <w:t>38</w:t>
            </w:r>
          </w:p>
        </w:tc>
        <w:tc>
          <w:tcPr>
            <w:tcW w:w="679" w:type="dxa"/>
          </w:tcPr>
          <w:p w14:paraId="011D006E" w14:textId="6986180C" w:rsidR="003338E3" w:rsidRPr="00F73766" w:rsidRDefault="003338E3" w:rsidP="003338E3">
            <w:pPr>
              <w:rPr>
                <w:sz w:val="16"/>
                <w:szCs w:val="16"/>
              </w:rPr>
            </w:pPr>
            <w:r w:rsidRPr="00F73766">
              <w:rPr>
                <w:sz w:val="16"/>
                <w:szCs w:val="16"/>
              </w:rPr>
              <w:t>9/2018</w:t>
            </w:r>
          </w:p>
        </w:tc>
        <w:tc>
          <w:tcPr>
            <w:tcW w:w="760" w:type="dxa"/>
          </w:tcPr>
          <w:p w14:paraId="50A62C24" w14:textId="22787D65" w:rsidR="003338E3" w:rsidRPr="00F73766" w:rsidRDefault="003338E3" w:rsidP="003338E3">
            <w:pPr>
              <w:rPr>
                <w:sz w:val="16"/>
                <w:szCs w:val="16"/>
              </w:rPr>
            </w:pPr>
            <w:r w:rsidRPr="00F73766">
              <w:rPr>
                <w:sz w:val="16"/>
                <w:szCs w:val="16"/>
              </w:rPr>
              <w:t>2/2019</w:t>
            </w:r>
          </w:p>
        </w:tc>
        <w:tc>
          <w:tcPr>
            <w:tcW w:w="760" w:type="dxa"/>
          </w:tcPr>
          <w:p w14:paraId="11F8330E" w14:textId="31CE7E9B" w:rsidR="003338E3" w:rsidRPr="00F73766" w:rsidRDefault="003338E3" w:rsidP="003338E3">
            <w:pPr>
              <w:rPr>
                <w:sz w:val="16"/>
                <w:szCs w:val="16"/>
              </w:rPr>
            </w:pPr>
            <w:r w:rsidRPr="00F73766">
              <w:rPr>
                <w:sz w:val="16"/>
                <w:szCs w:val="16"/>
              </w:rPr>
              <w:t>3/2019</w:t>
            </w:r>
          </w:p>
        </w:tc>
        <w:tc>
          <w:tcPr>
            <w:tcW w:w="538" w:type="dxa"/>
          </w:tcPr>
          <w:p w14:paraId="79CB5415" w14:textId="77777777" w:rsidR="003338E3" w:rsidRPr="00F73766" w:rsidRDefault="003338E3" w:rsidP="003338E3">
            <w:pPr>
              <w:rPr>
                <w:sz w:val="16"/>
                <w:szCs w:val="16"/>
              </w:rPr>
            </w:pPr>
            <w:r w:rsidRPr="00F73766">
              <w:rPr>
                <w:sz w:val="16"/>
                <w:szCs w:val="16"/>
              </w:rPr>
              <w:t>45</w:t>
            </w:r>
          </w:p>
        </w:tc>
        <w:tc>
          <w:tcPr>
            <w:tcW w:w="760" w:type="dxa"/>
          </w:tcPr>
          <w:p w14:paraId="0865AC15" w14:textId="59302E88" w:rsidR="003338E3" w:rsidRPr="00F73766" w:rsidRDefault="003338E3" w:rsidP="003338E3">
            <w:pPr>
              <w:rPr>
                <w:sz w:val="16"/>
                <w:szCs w:val="16"/>
              </w:rPr>
            </w:pPr>
            <w:r w:rsidRPr="00F73766">
              <w:rPr>
                <w:sz w:val="16"/>
                <w:szCs w:val="16"/>
              </w:rPr>
              <w:t>-</w:t>
            </w:r>
          </w:p>
        </w:tc>
        <w:tc>
          <w:tcPr>
            <w:tcW w:w="818" w:type="dxa"/>
          </w:tcPr>
          <w:p w14:paraId="77DAE023" w14:textId="78FF0DFD" w:rsidR="003338E3" w:rsidRPr="00CA3424" w:rsidRDefault="003338E3" w:rsidP="003338E3">
            <w:pPr>
              <w:rPr>
                <w:sz w:val="16"/>
                <w:szCs w:val="16"/>
              </w:rPr>
            </w:pPr>
            <w:r w:rsidRPr="00CA3424">
              <w:rPr>
                <w:sz w:val="16"/>
                <w:szCs w:val="16"/>
              </w:rPr>
              <w:t>1/6/2020</w:t>
            </w:r>
          </w:p>
        </w:tc>
        <w:tc>
          <w:tcPr>
            <w:tcW w:w="760" w:type="dxa"/>
          </w:tcPr>
          <w:p w14:paraId="18D40AE7" w14:textId="24A2C6C3" w:rsidR="003338E3" w:rsidRPr="00CA3424" w:rsidRDefault="003338E3" w:rsidP="003338E3">
            <w:pPr>
              <w:rPr>
                <w:sz w:val="16"/>
                <w:szCs w:val="16"/>
              </w:rPr>
            </w:pPr>
            <w:r w:rsidRPr="00CA3424">
              <w:rPr>
                <w:sz w:val="16"/>
                <w:szCs w:val="16"/>
              </w:rPr>
              <w:t>1/2020</w:t>
            </w:r>
          </w:p>
        </w:tc>
        <w:tc>
          <w:tcPr>
            <w:tcW w:w="538" w:type="dxa"/>
          </w:tcPr>
          <w:p w14:paraId="374C35F0" w14:textId="0B6B5E2F" w:rsidR="003338E3" w:rsidRPr="00CA3424" w:rsidRDefault="003338E3" w:rsidP="003338E3">
            <w:pPr>
              <w:rPr>
                <w:sz w:val="16"/>
                <w:szCs w:val="16"/>
              </w:rPr>
            </w:pPr>
            <w:r w:rsidRPr="00CA3424">
              <w:rPr>
                <w:sz w:val="16"/>
                <w:szCs w:val="16"/>
              </w:rPr>
              <w:t>46</w:t>
            </w:r>
          </w:p>
        </w:tc>
        <w:tc>
          <w:tcPr>
            <w:tcW w:w="760" w:type="dxa"/>
          </w:tcPr>
          <w:p w14:paraId="16DE7C8C" w14:textId="0B8CECF6" w:rsidR="003338E3" w:rsidRPr="00CA3424" w:rsidRDefault="001D77AA" w:rsidP="003338E3">
            <w:pPr>
              <w:rPr>
                <w:sz w:val="16"/>
                <w:szCs w:val="16"/>
              </w:rPr>
            </w:pPr>
            <w:r>
              <w:rPr>
                <w:sz w:val="16"/>
                <w:szCs w:val="16"/>
              </w:rPr>
              <w:t>-</w:t>
            </w:r>
          </w:p>
        </w:tc>
        <w:tc>
          <w:tcPr>
            <w:tcW w:w="760" w:type="dxa"/>
          </w:tcPr>
          <w:p w14:paraId="719F8430" w14:textId="1A39B789" w:rsidR="003338E3" w:rsidRPr="00CA3424" w:rsidRDefault="003338E3" w:rsidP="003338E3">
            <w:pPr>
              <w:rPr>
                <w:sz w:val="16"/>
                <w:szCs w:val="16"/>
              </w:rPr>
            </w:pPr>
            <w:r w:rsidRPr="00CA3424">
              <w:rPr>
                <w:sz w:val="16"/>
                <w:szCs w:val="16"/>
              </w:rPr>
              <w:t>2/2021</w:t>
            </w:r>
          </w:p>
        </w:tc>
        <w:tc>
          <w:tcPr>
            <w:tcW w:w="760" w:type="dxa"/>
          </w:tcPr>
          <w:p w14:paraId="0C565B26" w14:textId="2DFF28B7" w:rsidR="003338E3" w:rsidRPr="00CA3424" w:rsidRDefault="003338E3" w:rsidP="003338E3">
            <w:pPr>
              <w:rPr>
                <w:sz w:val="16"/>
                <w:szCs w:val="16"/>
              </w:rPr>
            </w:pPr>
            <w:r w:rsidRPr="00CA3424">
              <w:rPr>
                <w:sz w:val="16"/>
                <w:szCs w:val="16"/>
              </w:rPr>
              <w:t>2/2021</w:t>
            </w:r>
          </w:p>
        </w:tc>
        <w:tc>
          <w:tcPr>
            <w:tcW w:w="538" w:type="dxa"/>
          </w:tcPr>
          <w:p w14:paraId="729A8A35" w14:textId="0C1DB02F" w:rsidR="003338E3" w:rsidRPr="00CA3424" w:rsidRDefault="003338E3" w:rsidP="003338E3">
            <w:pPr>
              <w:rPr>
                <w:sz w:val="16"/>
                <w:szCs w:val="16"/>
              </w:rPr>
            </w:pPr>
            <w:r w:rsidRPr="00CA3424">
              <w:rPr>
                <w:sz w:val="16"/>
                <w:szCs w:val="16"/>
              </w:rPr>
              <w:t>54</w:t>
            </w:r>
          </w:p>
        </w:tc>
        <w:tc>
          <w:tcPr>
            <w:tcW w:w="679" w:type="dxa"/>
          </w:tcPr>
          <w:p w14:paraId="74BA849F" w14:textId="72409275" w:rsidR="003338E3" w:rsidRPr="00CA3424" w:rsidRDefault="00994072" w:rsidP="003338E3">
            <w:pPr>
              <w:rPr>
                <w:sz w:val="16"/>
                <w:szCs w:val="16"/>
              </w:rPr>
            </w:pPr>
            <w:r>
              <w:rPr>
                <w:sz w:val="16"/>
                <w:szCs w:val="16"/>
              </w:rPr>
              <w:t>-</w:t>
            </w:r>
          </w:p>
        </w:tc>
      </w:tr>
      <w:tr w:rsidR="00C44D49" w:rsidRPr="00CC3CB8" w14:paraId="26826236" w14:textId="1F7DE94D" w:rsidTr="00374C66">
        <w:tc>
          <w:tcPr>
            <w:tcW w:w="761" w:type="dxa"/>
          </w:tcPr>
          <w:p w14:paraId="47376EB4" w14:textId="3FB5574D" w:rsidR="003338E3" w:rsidRPr="00F73766" w:rsidRDefault="003338E3" w:rsidP="003338E3">
            <w:pPr>
              <w:rPr>
                <w:sz w:val="16"/>
                <w:szCs w:val="16"/>
              </w:rPr>
            </w:pPr>
            <w:r w:rsidRPr="00F73766">
              <w:rPr>
                <w:sz w:val="16"/>
                <w:szCs w:val="16"/>
              </w:rPr>
              <w:t>12/2016</w:t>
            </w:r>
          </w:p>
        </w:tc>
        <w:tc>
          <w:tcPr>
            <w:tcW w:w="760" w:type="dxa"/>
          </w:tcPr>
          <w:p w14:paraId="349EC4BC" w14:textId="5A7E2137" w:rsidR="003338E3" w:rsidRPr="00F73766" w:rsidRDefault="003338E3" w:rsidP="003338E3">
            <w:pPr>
              <w:rPr>
                <w:sz w:val="16"/>
                <w:szCs w:val="16"/>
              </w:rPr>
            </w:pPr>
            <w:r w:rsidRPr="00F73766">
              <w:rPr>
                <w:sz w:val="16"/>
                <w:szCs w:val="16"/>
              </w:rPr>
              <w:t>1/2017</w:t>
            </w:r>
          </w:p>
        </w:tc>
        <w:tc>
          <w:tcPr>
            <w:tcW w:w="538" w:type="dxa"/>
          </w:tcPr>
          <w:p w14:paraId="49EE35DD" w14:textId="77777777" w:rsidR="003338E3" w:rsidRPr="00F73766" w:rsidRDefault="003338E3" w:rsidP="003338E3">
            <w:pPr>
              <w:rPr>
                <w:sz w:val="16"/>
                <w:szCs w:val="16"/>
              </w:rPr>
            </w:pPr>
            <w:r w:rsidRPr="00F73766">
              <w:rPr>
                <w:sz w:val="16"/>
                <w:szCs w:val="16"/>
              </w:rPr>
              <w:t>41</w:t>
            </w:r>
          </w:p>
        </w:tc>
        <w:tc>
          <w:tcPr>
            <w:tcW w:w="760" w:type="dxa"/>
            <w:shd w:val="clear" w:color="auto" w:fill="auto"/>
          </w:tcPr>
          <w:p w14:paraId="529549C2" w14:textId="0644C70A" w:rsidR="003338E3" w:rsidRPr="00F73766" w:rsidRDefault="003338E3" w:rsidP="003338E3">
            <w:pPr>
              <w:rPr>
                <w:sz w:val="16"/>
                <w:szCs w:val="16"/>
              </w:rPr>
            </w:pPr>
            <w:r w:rsidRPr="00F73766">
              <w:rPr>
                <w:sz w:val="16"/>
                <w:szCs w:val="16"/>
              </w:rPr>
              <w:t>-</w:t>
            </w:r>
          </w:p>
        </w:tc>
        <w:tc>
          <w:tcPr>
            <w:tcW w:w="760" w:type="dxa"/>
          </w:tcPr>
          <w:p w14:paraId="443B7596" w14:textId="5463B3A0" w:rsidR="003338E3" w:rsidRPr="00F73766" w:rsidRDefault="003338E3" w:rsidP="003338E3">
            <w:pPr>
              <w:rPr>
                <w:sz w:val="16"/>
                <w:szCs w:val="16"/>
              </w:rPr>
            </w:pPr>
            <w:r w:rsidRPr="00F73766">
              <w:rPr>
                <w:sz w:val="16"/>
                <w:szCs w:val="16"/>
              </w:rPr>
              <w:t>2/2018</w:t>
            </w:r>
          </w:p>
        </w:tc>
        <w:tc>
          <w:tcPr>
            <w:tcW w:w="760" w:type="dxa"/>
          </w:tcPr>
          <w:p w14:paraId="381ADABA" w14:textId="2D591E48" w:rsidR="003338E3" w:rsidRPr="00F73766" w:rsidRDefault="003338E3" w:rsidP="003338E3">
            <w:pPr>
              <w:rPr>
                <w:sz w:val="16"/>
                <w:szCs w:val="16"/>
              </w:rPr>
            </w:pPr>
            <w:r w:rsidRPr="00F73766">
              <w:rPr>
                <w:sz w:val="16"/>
                <w:szCs w:val="16"/>
              </w:rPr>
              <w:t>2/2018</w:t>
            </w:r>
          </w:p>
        </w:tc>
        <w:tc>
          <w:tcPr>
            <w:tcW w:w="499" w:type="dxa"/>
          </w:tcPr>
          <w:p w14:paraId="7945E63C" w14:textId="77777777" w:rsidR="003338E3" w:rsidRPr="00F73766" w:rsidRDefault="003338E3" w:rsidP="003338E3">
            <w:pPr>
              <w:rPr>
                <w:sz w:val="16"/>
                <w:szCs w:val="16"/>
              </w:rPr>
            </w:pPr>
            <w:r w:rsidRPr="00F73766">
              <w:rPr>
                <w:sz w:val="16"/>
                <w:szCs w:val="16"/>
              </w:rPr>
              <w:t>44</w:t>
            </w:r>
          </w:p>
        </w:tc>
        <w:tc>
          <w:tcPr>
            <w:tcW w:w="679" w:type="dxa"/>
          </w:tcPr>
          <w:p w14:paraId="099E95BE" w14:textId="5F7B8BA5" w:rsidR="003338E3" w:rsidRPr="00F73766" w:rsidRDefault="003338E3" w:rsidP="003338E3">
            <w:pPr>
              <w:rPr>
                <w:sz w:val="16"/>
                <w:szCs w:val="16"/>
              </w:rPr>
            </w:pPr>
            <w:r w:rsidRPr="00F73766">
              <w:rPr>
                <w:sz w:val="16"/>
                <w:szCs w:val="16"/>
              </w:rPr>
              <w:t>4/2022</w:t>
            </w:r>
          </w:p>
        </w:tc>
        <w:tc>
          <w:tcPr>
            <w:tcW w:w="760" w:type="dxa"/>
          </w:tcPr>
          <w:p w14:paraId="23E35CF0" w14:textId="53254E74" w:rsidR="003338E3" w:rsidRPr="00F73766" w:rsidRDefault="003338E3" w:rsidP="003338E3">
            <w:pPr>
              <w:rPr>
                <w:sz w:val="16"/>
                <w:szCs w:val="16"/>
              </w:rPr>
            </w:pPr>
            <w:r w:rsidRPr="00F73766">
              <w:rPr>
                <w:sz w:val="16"/>
                <w:szCs w:val="16"/>
              </w:rPr>
              <w:t>2/2019</w:t>
            </w:r>
          </w:p>
        </w:tc>
        <w:tc>
          <w:tcPr>
            <w:tcW w:w="760" w:type="dxa"/>
          </w:tcPr>
          <w:p w14:paraId="64711E87" w14:textId="4D8D6065" w:rsidR="003338E3" w:rsidRPr="00F73766" w:rsidRDefault="003338E3" w:rsidP="003338E3">
            <w:pPr>
              <w:rPr>
                <w:sz w:val="16"/>
                <w:szCs w:val="16"/>
              </w:rPr>
            </w:pPr>
            <w:r w:rsidRPr="00F73766">
              <w:rPr>
                <w:sz w:val="16"/>
                <w:szCs w:val="16"/>
              </w:rPr>
              <w:t>2/2019</w:t>
            </w:r>
          </w:p>
        </w:tc>
        <w:tc>
          <w:tcPr>
            <w:tcW w:w="538" w:type="dxa"/>
          </w:tcPr>
          <w:p w14:paraId="62AD1BD9" w14:textId="77777777" w:rsidR="003338E3" w:rsidRPr="00F73766" w:rsidRDefault="003338E3" w:rsidP="003338E3">
            <w:pPr>
              <w:rPr>
                <w:sz w:val="16"/>
                <w:szCs w:val="16"/>
              </w:rPr>
            </w:pPr>
            <w:r w:rsidRPr="00F73766">
              <w:rPr>
                <w:sz w:val="16"/>
                <w:szCs w:val="16"/>
              </w:rPr>
              <w:t>39</w:t>
            </w:r>
          </w:p>
        </w:tc>
        <w:tc>
          <w:tcPr>
            <w:tcW w:w="760" w:type="dxa"/>
          </w:tcPr>
          <w:p w14:paraId="261248DF" w14:textId="2772615C" w:rsidR="003338E3" w:rsidRPr="00F73766" w:rsidRDefault="003338E3" w:rsidP="003338E3">
            <w:pPr>
              <w:rPr>
                <w:sz w:val="16"/>
                <w:szCs w:val="16"/>
              </w:rPr>
            </w:pPr>
            <w:r w:rsidRPr="00F73766">
              <w:rPr>
                <w:sz w:val="16"/>
                <w:szCs w:val="16"/>
              </w:rPr>
              <w:t>-</w:t>
            </w:r>
          </w:p>
        </w:tc>
        <w:tc>
          <w:tcPr>
            <w:tcW w:w="818" w:type="dxa"/>
          </w:tcPr>
          <w:p w14:paraId="7CFB4E3A" w14:textId="07619196" w:rsidR="003338E3" w:rsidRPr="00CA3424" w:rsidRDefault="003338E3" w:rsidP="003338E3">
            <w:pPr>
              <w:rPr>
                <w:sz w:val="16"/>
                <w:szCs w:val="16"/>
              </w:rPr>
            </w:pPr>
            <w:r w:rsidRPr="00CA3424">
              <w:rPr>
                <w:sz w:val="16"/>
                <w:szCs w:val="16"/>
              </w:rPr>
              <w:t>2/2020</w:t>
            </w:r>
          </w:p>
        </w:tc>
        <w:tc>
          <w:tcPr>
            <w:tcW w:w="760" w:type="dxa"/>
          </w:tcPr>
          <w:p w14:paraId="478170C2" w14:textId="2BCCE77F" w:rsidR="003338E3" w:rsidRPr="00CA3424" w:rsidRDefault="003338E3" w:rsidP="003338E3">
            <w:pPr>
              <w:rPr>
                <w:sz w:val="16"/>
                <w:szCs w:val="16"/>
              </w:rPr>
            </w:pPr>
            <w:r w:rsidRPr="00CA3424">
              <w:rPr>
                <w:sz w:val="16"/>
                <w:szCs w:val="16"/>
              </w:rPr>
              <w:t>2/2020</w:t>
            </w:r>
          </w:p>
        </w:tc>
        <w:tc>
          <w:tcPr>
            <w:tcW w:w="538" w:type="dxa"/>
          </w:tcPr>
          <w:p w14:paraId="2FA45655" w14:textId="7CF5EFF7" w:rsidR="003338E3" w:rsidRPr="00CA3424" w:rsidRDefault="003338E3" w:rsidP="003338E3">
            <w:pPr>
              <w:rPr>
                <w:sz w:val="16"/>
                <w:szCs w:val="16"/>
              </w:rPr>
            </w:pPr>
            <w:r w:rsidRPr="00CA3424">
              <w:rPr>
                <w:sz w:val="16"/>
                <w:szCs w:val="16"/>
              </w:rPr>
              <w:t>67</w:t>
            </w:r>
          </w:p>
        </w:tc>
        <w:tc>
          <w:tcPr>
            <w:tcW w:w="760" w:type="dxa"/>
          </w:tcPr>
          <w:p w14:paraId="68E8C438" w14:textId="7A78B788" w:rsidR="003338E3" w:rsidRPr="00CA3424" w:rsidRDefault="003338E3" w:rsidP="003338E3">
            <w:pPr>
              <w:rPr>
                <w:sz w:val="16"/>
                <w:szCs w:val="16"/>
              </w:rPr>
            </w:pPr>
            <w:r w:rsidRPr="00CA3424">
              <w:rPr>
                <w:sz w:val="16"/>
                <w:szCs w:val="16"/>
              </w:rPr>
              <w:t>2/2020</w:t>
            </w:r>
          </w:p>
        </w:tc>
        <w:tc>
          <w:tcPr>
            <w:tcW w:w="760" w:type="dxa"/>
          </w:tcPr>
          <w:p w14:paraId="01448B2A" w14:textId="24E8776F" w:rsidR="003338E3" w:rsidRPr="00CA3424" w:rsidRDefault="003338E3" w:rsidP="003338E3">
            <w:pPr>
              <w:rPr>
                <w:sz w:val="16"/>
                <w:szCs w:val="16"/>
              </w:rPr>
            </w:pPr>
            <w:r w:rsidRPr="00CA3424">
              <w:rPr>
                <w:sz w:val="16"/>
                <w:szCs w:val="16"/>
              </w:rPr>
              <w:t>2/2021</w:t>
            </w:r>
          </w:p>
        </w:tc>
        <w:tc>
          <w:tcPr>
            <w:tcW w:w="760" w:type="dxa"/>
          </w:tcPr>
          <w:p w14:paraId="3429A721" w14:textId="2BC1A5D8" w:rsidR="003338E3" w:rsidRPr="00CA3424" w:rsidRDefault="003338E3" w:rsidP="003338E3">
            <w:pPr>
              <w:rPr>
                <w:sz w:val="16"/>
                <w:szCs w:val="16"/>
              </w:rPr>
            </w:pPr>
            <w:r w:rsidRPr="00CA3424">
              <w:rPr>
                <w:sz w:val="16"/>
                <w:szCs w:val="16"/>
              </w:rPr>
              <w:t>2/2021</w:t>
            </w:r>
          </w:p>
        </w:tc>
        <w:tc>
          <w:tcPr>
            <w:tcW w:w="538" w:type="dxa"/>
          </w:tcPr>
          <w:p w14:paraId="7FA28D7B" w14:textId="42BBF1A2" w:rsidR="003338E3" w:rsidRPr="00CA3424" w:rsidRDefault="003338E3" w:rsidP="003338E3">
            <w:pPr>
              <w:rPr>
                <w:sz w:val="16"/>
                <w:szCs w:val="16"/>
              </w:rPr>
            </w:pPr>
            <w:r w:rsidRPr="00CA3424">
              <w:rPr>
                <w:sz w:val="16"/>
                <w:szCs w:val="16"/>
              </w:rPr>
              <w:t>42</w:t>
            </w:r>
          </w:p>
        </w:tc>
        <w:tc>
          <w:tcPr>
            <w:tcW w:w="679" w:type="dxa"/>
          </w:tcPr>
          <w:p w14:paraId="3C6BE67F" w14:textId="3730D522" w:rsidR="003338E3" w:rsidRPr="00CA3424" w:rsidRDefault="003338E3" w:rsidP="003338E3">
            <w:pPr>
              <w:rPr>
                <w:sz w:val="16"/>
                <w:szCs w:val="16"/>
              </w:rPr>
            </w:pPr>
            <w:r w:rsidRPr="00CA3424">
              <w:rPr>
                <w:sz w:val="16"/>
                <w:szCs w:val="16"/>
              </w:rPr>
              <w:t>6/2022</w:t>
            </w:r>
          </w:p>
        </w:tc>
      </w:tr>
      <w:tr w:rsidR="00C44D49" w:rsidRPr="00CC3CB8" w14:paraId="4D78EA6C" w14:textId="08146ACD" w:rsidTr="00374C66">
        <w:tc>
          <w:tcPr>
            <w:tcW w:w="761" w:type="dxa"/>
          </w:tcPr>
          <w:p w14:paraId="72FE8B3B" w14:textId="5F6E0331" w:rsidR="003338E3" w:rsidRPr="00F73766" w:rsidRDefault="003338E3" w:rsidP="003338E3">
            <w:pPr>
              <w:rPr>
                <w:sz w:val="16"/>
                <w:szCs w:val="16"/>
              </w:rPr>
            </w:pPr>
            <w:r w:rsidRPr="00F73766">
              <w:rPr>
                <w:sz w:val="16"/>
                <w:szCs w:val="16"/>
              </w:rPr>
              <w:t>1/2017</w:t>
            </w:r>
          </w:p>
        </w:tc>
        <w:tc>
          <w:tcPr>
            <w:tcW w:w="760" w:type="dxa"/>
          </w:tcPr>
          <w:p w14:paraId="2A303991" w14:textId="6105C708" w:rsidR="003338E3" w:rsidRPr="00F73766" w:rsidRDefault="003338E3" w:rsidP="003338E3">
            <w:pPr>
              <w:rPr>
                <w:sz w:val="16"/>
                <w:szCs w:val="16"/>
              </w:rPr>
            </w:pPr>
            <w:r w:rsidRPr="00F73766">
              <w:rPr>
                <w:sz w:val="16"/>
                <w:szCs w:val="16"/>
              </w:rPr>
              <w:t>2/2017</w:t>
            </w:r>
          </w:p>
        </w:tc>
        <w:tc>
          <w:tcPr>
            <w:tcW w:w="538" w:type="dxa"/>
          </w:tcPr>
          <w:p w14:paraId="171D2F25" w14:textId="77777777" w:rsidR="003338E3" w:rsidRPr="00F73766" w:rsidRDefault="003338E3" w:rsidP="003338E3">
            <w:pPr>
              <w:rPr>
                <w:sz w:val="16"/>
                <w:szCs w:val="16"/>
              </w:rPr>
            </w:pPr>
            <w:r w:rsidRPr="00F73766">
              <w:rPr>
                <w:sz w:val="16"/>
                <w:szCs w:val="16"/>
              </w:rPr>
              <w:t>57</w:t>
            </w:r>
          </w:p>
        </w:tc>
        <w:tc>
          <w:tcPr>
            <w:tcW w:w="760" w:type="dxa"/>
            <w:shd w:val="clear" w:color="auto" w:fill="auto"/>
          </w:tcPr>
          <w:p w14:paraId="55A64C26" w14:textId="2BC5E19A" w:rsidR="003338E3" w:rsidRPr="00F73766" w:rsidRDefault="003338E3" w:rsidP="003338E3">
            <w:pPr>
              <w:rPr>
                <w:sz w:val="16"/>
                <w:szCs w:val="16"/>
              </w:rPr>
            </w:pPr>
            <w:r w:rsidRPr="00F73766">
              <w:rPr>
                <w:sz w:val="16"/>
                <w:szCs w:val="16"/>
              </w:rPr>
              <w:t>-</w:t>
            </w:r>
          </w:p>
        </w:tc>
        <w:tc>
          <w:tcPr>
            <w:tcW w:w="760" w:type="dxa"/>
          </w:tcPr>
          <w:p w14:paraId="67C42000" w14:textId="5F2AB587" w:rsidR="003338E3" w:rsidRPr="00F73766" w:rsidRDefault="003338E3" w:rsidP="003338E3">
            <w:pPr>
              <w:rPr>
                <w:sz w:val="16"/>
                <w:szCs w:val="16"/>
              </w:rPr>
            </w:pPr>
            <w:r w:rsidRPr="00F73766">
              <w:rPr>
                <w:sz w:val="16"/>
                <w:szCs w:val="16"/>
              </w:rPr>
              <w:t>2/2018</w:t>
            </w:r>
          </w:p>
        </w:tc>
        <w:tc>
          <w:tcPr>
            <w:tcW w:w="760" w:type="dxa"/>
          </w:tcPr>
          <w:p w14:paraId="6A0C83CD" w14:textId="76B84F81" w:rsidR="003338E3" w:rsidRPr="00F73766" w:rsidRDefault="003338E3" w:rsidP="003338E3">
            <w:pPr>
              <w:rPr>
                <w:sz w:val="16"/>
                <w:szCs w:val="16"/>
              </w:rPr>
            </w:pPr>
            <w:r w:rsidRPr="00F73766">
              <w:rPr>
                <w:sz w:val="16"/>
                <w:szCs w:val="16"/>
              </w:rPr>
              <w:t>2/2018</w:t>
            </w:r>
          </w:p>
        </w:tc>
        <w:tc>
          <w:tcPr>
            <w:tcW w:w="499" w:type="dxa"/>
          </w:tcPr>
          <w:p w14:paraId="7D294D93" w14:textId="77777777" w:rsidR="003338E3" w:rsidRPr="00F73766" w:rsidRDefault="003338E3" w:rsidP="003338E3">
            <w:pPr>
              <w:rPr>
                <w:sz w:val="16"/>
                <w:szCs w:val="16"/>
              </w:rPr>
            </w:pPr>
            <w:r w:rsidRPr="00F73766">
              <w:rPr>
                <w:sz w:val="16"/>
                <w:szCs w:val="16"/>
              </w:rPr>
              <w:t>47</w:t>
            </w:r>
          </w:p>
        </w:tc>
        <w:tc>
          <w:tcPr>
            <w:tcW w:w="679" w:type="dxa"/>
          </w:tcPr>
          <w:p w14:paraId="3491F524" w14:textId="2B9F84A4" w:rsidR="003338E3" w:rsidRPr="00F73766" w:rsidRDefault="003338E3" w:rsidP="003338E3">
            <w:pPr>
              <w:rPr>
                <w:sz w:val="16"/>
                <w:szCs w:val="16"/>
              </w:rPr>
            </w:pPr>
            <w:r w:rsidRPr="00F73766">
              <w:rPr>
                <w:sz w:val="16"/>
                <w:szCs w:val="16"/>
              </w:rPr>
              <w:t>-</w:t>
            </w:r>
          </w:p>
        </w:tc>
        <w:tc>
          <w:tcPr>
            <w:tcW w:w="760" w:type="dxa"/>
          </w:tcPr>
          <w:p w14:paraId="5E763FEA" w14:textId="5A09570A" w:rsidR="003338E3" w:rsidRPr="00F73766" w:rsidRDefault="003338E3" w:rsidP="003338E3">
            <w:pPr>
              <w:rPr>
                <w:sz w:val="16"/>
                <w:szCs w:val="16"/>
              </w:rPr>
            </w:pPr>
            <w:r w:rsidRPr="00F73766">
              <w:rPr>
                <w:sz w:val="16"/>
                <w:szCs w:val="16"/>
              </w:rPr>
              <w:t>2/2019</w:t>
            </w:r>
          </w:p>
        </w:tc>
        <w:tc>
          <w:tcPr>
            <w:tcW w:w="760" w:type="dxa"/>
          </w:tcPr>
          <w:p w14:paraId="797EEC0A" w14:textId="3727018E" w:rsidR="003338E3" w:rsidRPr="00F73766" w:rsidRDefault="003338E3" w:rsidP="003338E3">
            <w:pPr>
              <w:rPr>
                <w:sz w:val="16"/>
                <w:szCs w:val="16"/>
              </w:rPr>
            </w:pPr>
            <w:r w:rsidRPr="00F73766">
              <w:rPr>
                <w:sz w:val="16"/>
                <w:szCs w:val="16"/>
              </w:rPr>
              <w:t>2/2019</w:t>
            </w:r>
          </w:p>
        </w:tc>
        <w:tc>
          <w:tcPr>
            <w:tcW w:w="538" w:type="dxa"/>
          </w:tcPr>
          <w:p w14:paraId="15323B63" w14:textId="77777777" w:rsidR="003338E3" w:rsidRPr="00F73766" w:rsidRDefault="003338E3" w:rsidP="003338E3">
            <w:pPr>
              <w:rPr>
                <w:sz w:val="16"/>
                <w:szCs w:val="16"/>
              </w:rPr>
            </w:pPr>
            <w:r w:rsidRPr="00F73766">
              <w:rPr>
                <w:sz w:val="16"/>
                <w:szCs w:val="16"/>
              </w:rPr>
              <w:t>39</w:t>
            </w:r>
          </w:p>
        </w:tc>
        <w:tc>
          <w:tcPr>
            <w:tcW w:w="760" w:type="dxa"/>
          </w:tcPr>
          <w:p w14:paraId="431D1344" w14:textId="7A48187A" w:rsidR="003338E3" w:rsidRPr="00F73766" w:rsidRDefault="003338E3" w:rsidP="003338E3">
            <w:pPr>
              <w:rPr>
                <w:sz w:val="16"/>
                <w:szCs w:val="16"/>
              </w:rPr>
            </w:pPr>
            <w:r w:rsidRPr="00F73766">
              <w:rPr>
                <w:sz w:val="16"/>
                <w:szCs w:val="16"/>
              </w:rPr>
              <w:t>4/2019</w:t>
            </w:r>
          </w:p>
        </w:tc>
        <w:tc>
          <w:tcPr>
            <w:tcW w:w="818" w:type="dxa"/>
          </w:tcPr>
          <w:p w14:paraId="34222F20" w14:textId="3803D2B9" w:rsidR="003338E3" w:rsidRPr="00CA3424" w:rsidRDefault="003338E3" w:rsidP="003338E3">
            <w:pPr>
              <w:rPr>
                <w:sz w:val="16"/>
                <w:szCs w:val="16"/>
              </w:rPr>
            </w:pPr>
            <w:r w:rsidRPr="00CA3424">
              <w:rPr>
                <w:sz w:val="16"/>
                <w:szCs w:val="16"/>
              </w:rPr>
              <w:t>2/2020</w:t>
            </w:r>
          </w:p>
        </w:tc>
        <w:tc>
          <w:tcPr>
            <w:tcW w:w="760" w:type="dxa"/>
          </w:tcPr>
          <w:p w14:paraId="44416254" w14:textId="07D51631" w:rsidR="003338E3" w:rsidRPr="00CA3424" w:rsidRDefault="003338E3" w:rsidP="003338E3">
            <w:pPr>
              <w:rPr>
                <w:sz w:val="16"/>
                <w:szCs w:val="16"/>
              </w:rPr>
            </w:pPr>
            <w:r w:rsidRPr="00CA3424">
              <w:rPr>
                <w:sz w:val="16"/>
                <w:szCs w:val="16"/>
              </w:rPr>
              <w:t>2/2020</w:t>
            </w:r>
          </w:p>
        </w:tc>
        <w:tc>
          <w:tcPr>
            <w:tcW w:w="538" w:type="dxa"/>
          </w:tcPr>
          <w:p w14:paraId="20C356F5" w14:textId="77E142D2" w:rsidR="003338E3" w:rsidRPr="00CA3424" w:rsidRDefault="003338E3" w:rsidP="003338E3">
            <w:pPr>
              <w:rPr>
                <w:sz w:val="16"/>
                <w:szCs w:val="16"/>
              </w:rPr>
            </w:pPr>
            <w:r w:rsidRPr="00CA3424">
              <w:rPr>
                <w:sz w:val="16"/>
                <w:szCs w:val="16"/>
              </w:rPr>
              <w:t>37</w:t>
            </w:r>
          </w:p>
        </w:tc>
        <w:tc>
          <w:tcPr>
            <w:tcW w:w="760" w:type="dxa"/>
          </w:tcPr>
          <w:p w14:paraId="4392C6DA" w14:textId="39AD13F1" w:rsidR="003338E3" w:rsidRPr="00CA3424" w:rsidRDefault="003338E3" w:rsidP="003338E3">
            <w:pPr>
              <w:rPr>
                <w:sz w:val="16"/>
                <w:szCs w:val="16"/>
              </w:rPr>
            </w:pPr>
            <w:r w:rsidRPr="00CA3424">
              <w:rPr>
                <w:sz w:val="16"/>
                <w:szCs w:val="16"/>
              </w:rPr>
              <w:t>1/2021</w:t>
            </w:r>
          </w:p>
        </w:tc>
        <w:tc>
          <w:tcPr>
            <w:tcW w:w="760" w:type="dxa"/>
          </w:tcPr>
          <w:p w14:paraId="0FD3C5D1" w14:textId="5C49F878" w:rsidR="003338E3" w:rsidRPr="00CA3424" w:rsidRDefault="003338E3" w:rsidP="003338E3">
            <w:pPr>
              <w:rPr>
                <w:sz w:val="16"/>
                <w:szCs w:val="16"/>
              </w:rPr>
            </w:pPr>
            <w:r w:rsidRPr="00CA3424">
              <w:rPr>
                <w:sz w:val="16"/>
                <w:szCs w:val="16"/>
              </w:rPr>
              <w:t>2/2021</w:t>
            </w:r>
          </w:p>
        </w:tc>
        <w:tc>
          <w:tcPr>
            <w:tcW w:w="760" w:type="dxa"/>
          </w:tcPr>
          <w:p w14:paraId="4D4DECDB" w14:textId="30714B80" w:rsidR="003338E3" w:rsidRPr="00CA3424" w:rsidRDefault="003338E3" w:rsidP="003338E3">
            <w:pPr>
              <w:rPr>
                <w:sz w:val="16"/>
                <w:szCs w:val="16"/>
              </w:rPr>
            </w:pPr>
            <w:r w:rsidRPr="00CA3424">
              <w:rPr>
                <w:sz w:val="16"/>
                <w:szCs w:val="16"/>
              </w:rPr>
              <w:t>2/2021</w:t>
            </w:r>
          </w:p>
        </w:tc>
        <w:tc>
          <w:tcPr>
            <w:tcW w:w="538" w:type="dxa"/>
          </w:tcPr>
          <w:p w14:paraId="5A04D314" w14:textId="22799972" w:rsidR="003338E3" w:rsidRPr="00CA3424" w:rsidRDefault="003338E3" w:rsidP="003338E3">
            <w:pPr>
              <w:rPr>
                <w:sz w:val="16"/>
                <w:szCs w:val="16"/>
              </w:rPr>
            </w:pPr>
            <w:r w:rsidRPr="00CA3424">
              <w:rPr>
                <w:sz w:val="16"/>
                <w:szCs w:val="16"/>
              </w:rPr>
              <w:t>41</w:t>
            </w:r>
          </w:p>
        </w:tc>
        <w:tc>
          <w:tcPr>
            <w:tcW w:w="679" w:type="dxa"/>
          </w:tcPr>
          <w:p w14:paraId="1251E183" w14:textId="2F1A9EC2" w:rsidR="003338E3" w:rsidRPr="00CA3424" w:rsidRDefault="00C44D49" w:rsidP="003338E3">
            <w:pPr>
              <w:rPr>
                <w:sz w:val="16"/>
                <w:szCs w:val="16"/>
              </w:rPr>
            </w:pPr>
            <w:r>
              <w:rPr>
                <w:sz w:val="16"/>
                <w:szCs w:val="16"/>
              </w:rPr>
              <w:t>-</w:t>
            </w:r>
          </w:p>
        </w:tc>
      </w:tr>
      <w:tr w:rsidR="00C44D49" w:rsidRPr="00CC3CB8" w14:paraId="7E25BB2D" w14:textId="1379B7B1" w:rsidTr="00374C66">
        <w:tc>
          <w:tcPr>
            <w:tcW w:w="761" w:type="dxa"/>
          </w:tcPr>
          <w:p w14:paraId="32C61F74" w14:textId="6B580DAD" w:rsidR="003338E3" w:rsidRPr="00F73766" w:rsidRDefault="003338E3" w:rsidP="003338E3">
            <w:pPr>
              <w:rPr>
                <w:sz w:val="16"/>
                <w:szCs w:val="16"/>
              </w:rPr>
            </w:pPr>
            <w:r w:rsidRPr="00F73766">
              <w:rPr>
                <w:sz w:val="16"/>
                <w:szCs w:val="16"/>
              </w:rPr>
              <w:t>1/2017</w:t>
            </w:r>
          </w:p>
        </w:tc>
        <w:tc>
          <w:tcPr>
            <w:tcW w:w="760" w:type="dxa"/>
          </w:tcPr>
          <w:p w14:paraId="75B18665" w14:textId="6C800635" w:rsidR="003338E3" w:rsidRPr="00F73766" w:rsidRDefault="003338E3" w:rsidP="003338E3">
            <w:pPr>
              <w:rPr>
                <w:sz w:val="16"/>
                <w:szCs w:val="16"/>
              </w:rPr>
            </w:pPr>
            <w:r w:rsidRPr="00F73766">
              <w:rPr>
                <w:sz w:val="16"/>
                <w:szCs w:val="16"/>
              </w:rPr>
              <w:t>2/2017</w:t>
            </w:r>
          </w:p>
        </w:tc>
        <w:tc>
          <w:tcPr>
            <w:tcW w:w="538" w:type="dxa"/>
          </w:tcPr>
          <w:p w14:paraId="367DC80E" w14:textId="77777777" w:rsidR="003338E3" w:rsidRPr="00F73766" w:rsidRDefault="003338E3" w:rsidP="003338E3">
            <w:pPr>
              <w:rPr>
                <w:sz w:val="16"/>
                <w:szCs w:val="16"/>
              </w:rPr>
            </w:pPr>
            <w:r w:rsidRPr="00F73766">
              <w:rPr>
                <w:sz w:val="16"/>
                <w:szCs w:val="16"/>
              </w:rPr>
              <w:t>46</w:t>
            </w:r>
          </w:p>
        </w:tc>
        <w:tc>
          <w:tcPr>
            <w:tcW w:w="760" w:type="dxa"/>
            <w:shd w:val="clear" w:color="auto" w:fill="auto"/>
          </w:tcPr>
          <w:p w14:paraId="12708234" w14:textId="7AD114C3" w:rsidR="003338E3" w:rsidRPr="00F73766" w:rsidRDefault="003338E3" w:rsidP="003338E3">
            <w:pPr>
              <w:rPr>
                <w:sz w:val="16"/>
                <w:szCs w:val="16"/>
              </w:rPr>
            </w:pPr>
            <w:r w:rsidRPr="00F73766">
              <w:rPr>
                <w:sz w:val="16"/>
                <w:szCs w:val="16"/>
              </w:rPr>
              <w:t>11/2017</w:t>
            </w:r>
          </w:p>
        </w:tc>
        <w:tc>
          <w:tcPr>
            <w:tcW w:w="760" w:type="dxa"/>
          </w:tcPr>
          <w:p w14:paraId="013FB274" w14:textId="26B8A0E1" w:rsidR="003338E3" w:rsidRPr="00F73766" w:rsidRDefault="003338E3" w:rsidP="003338E3">
            <w:pPr>
              <w:rPr>
                <w:sz w:val="16"/>
                <w:szCs w:val="16"/>
              </w:rPr>
            </w:pPr>
            <w:r w:rsidRPr="00F73766">
              <w:rPr>
                <w:sz w:val="16"/>
                <w:szCs w:val="16"/>
              </w:rPr>
              <w:t>2/2018</w:t>
            </w:r>
          </w:p>
        </w:tc>
        <w:tc>
          <w:tcPr>
            <w:tcW w:w="760" w:type="dxa"/>
          </w:tcPr>
          <w:p w14:paraId="03ADAA0B" w14:textId="2A54BA28" w:rsidR="003338E3" w:rsidRPr="00F73766" w:rsidRDefault="003338E3" w:rsidP="003338E3">
            <w:pPr>
              <w:rPr>
                <w:sz w:val="16"/>
                <w:szCs w:val="16"/>
              </w:rPr>
            </w:pPr>
            <w:r w:rsidRPr="00F73766">
              <w:rPr>
                <w:sz w:val="16"/>
                <w:szCs w:val="16"/>
              </w:rPr>
              <w:t>2/2018</w:t>
            </w:r>
          </w:p>
        </w:tc>
        <w:tc>
          <w:tcPr>
            <w:tcW w:w="499" w:type="dxa"/>
          </w:tcPr>
          <w:p w14:paraId="38610751" w14:textId="77777777" w:rsidR="003338E3" w:rsidRPr="00F73766" w:rsidRDefault="003338E3" w:rsidP="003338E3">
            <w:pPr>
              <w:rPr>
                <w:sz w:val="16"/>
                <w:szCs w:val="16"/>
              </w:rPr>
            </w:pPr>
            <w:r w:rsidRPr="00F73766">
              <w:rPr>
                <w:sz w:val="16"/>
                <w:szCs w:val="16"/>
              </w:rPr>
              <w:t>33</w:t>
            </w:r>
          </w:p>
        </w:tc>
        <w:tc>
          <w:tcPr>
            <w:tcW w:w="679" w:type="dxa"/>
          </w:tcPr>
          <w:p w14:paraId="7D6290E9" w14:textId="43C9451D" w:rsidR="003338E3" w:rsidRPr="00F73766" w:rsidRDefault="003338E3" w:rsidP="003338E3">
            <w:pPr>
              <w:rPr>
                <w:sz w:val="16"/>
                <w:szCs w:val="16"/>
              </w:rPr>
            </w:pPr>
            <w:r w:rsidRPr="00F73766">
              <w:rPr>
                <w:sz w:val="16"/>
                <w:szCs w:val="16"/>
              </w:rPr>
              <w:t>-</w:t>
            </w:r>
          </w:p>
        </w:tc>
        <w:tc>
          <w:tcPr>
            <w:tcW w:w="760" w:type="dxa"/>
          </w:tcPr>
          <w:p w14:paraId="495E3D78" w14:textId="3A4C3B34" w:rsidR="003338E3" w:rsidRPr="00F73766" w:rsidRDefault="003338E3" w:rsidP="003338E3">
            <w:pPr>
              <w:rPr>
                <w:sz w:val="16"/>
                <w:szCs w:val="16"/>
              </w:rPr>
            </w:pPr>
            <w:r w:rsidRPr="00F73766">
              <w:rPr>
                <w:sz w:val="16"/>
                <w:szCs w:val="16"/>
              </w:rPr>
              <w:t>4/2019</w:t>
            </w:r>
          </w:p>
        </w:tc>
        <w:tc>
          <w:tcPr>
            <w:tcW w:w="760" w:type="dxa"/>
          </w:tcPr>
          <w:p w14:paraId="3F690421" w14:textId="4158803C" w:rsidR="003338E3" w:rsidRPr="00F73766" w:rsidRDefault="003338E3" w:rsidP="003338E3">
            <w:pPr>
              <w:rPr>
                <w:sz w:val="16"/>
                <w:szCs w:val="16"/>
              </w:rPr>
            </w:pPr>
            <w:r w:rsidRPr="00F73766">
              <w:rPr>
                <w:sz w:val="16"/>
                <w:szCs w:val="16"/>
              </w:rPr>
              <w:t>4/2019</w:t>
            </w:r>
          </w:p>
        </w:tc>
        <w:tc>
          <w:tcPr>
            <w:tcW w:w="538" w:type="dxa"/>
          </w:tcPr>
          <w:p w14:paraId="3AD0302B" w14:textId="77777777" w:rsidR="003338E3" w:rsidRPr="00F73766" w:rsidRDefault="003338E3" w:rsidP="003338E3">
            <w:pPr>
              <w:rPr>
                <w:sz w:val="16"/>
                <w:szCs w:val="16"/>
              </w:rPr>
            </w:pPr>
            <w:r w:rsidRPr="00F73766">
              <w:rPr>
                <w:sz w:val="16"/>
                <w:szCs w:val="16"/>
              </w:rPr>
              <w:t>51</w:t>
            </w:r>
          </w:p>
        </w:tc>
        <w:tc>
          <w:tcPr>
            <w:tcW w:w="760" w:type="dxa"/>
          </w:tcPr>
          <w:p w14:paraId="5FD4B4B7" w14:textId="2D6FC709" w:rsidR="003338E3" w:rsidRPr="00F73766" w:rsidRDefault="003338E3" w:rsidP="003338E3">
            <w:pPr>
              <w:rPr>
                <w:sz w:val="16"/>
                <w:szCs w:val="16"/>
              </w:rPr>
            </w:pPr>
            <w:r w:rsidRPr="00F73766">
              <w:rPr>
                <w:sz w:val="16"/>
                <w:szCs w:val="16"/>
              </w:rPr>
              <w:t>8/2019</w:t>
            </w:r>
          </w:p>
        </w:tc>
        <w:tc>
          <w:tcPr>
            <w:tcW w:w="818" w:type="dxa"/>
          </w:tcPr>
          <w:p w14:paraId="6E026147" w14:textId="52EA57E0" w:rsidR="003338E3" w:rsidRPr="00CA3424" w:rsidRDefault="003338E3" w:rsidP="003338E3">
            <w:pPr>
              <w:rPr>
                <w:sz w:val="16"/>
                <w:szCs w:val="16"/>
              </w:rPr>
            </w:pPr>
            <w:r w:rsidRPr="00CA3424">
              <w:rPr>
                <w:sz w:val="16"/>
                <w:szCs w:val="16"/>
              </w:rPr>
              <w:t>3/2020</w:t>
            </w:r>
          </w:p>
        </w:tc>
        <w:tc>
          <w:tcPr>
            <w:tcW w:w="760" w:type="dxa"/>
          </w:tcPr>
          <w:p w14:paraId="40274DD0" w14:textId="05F0D6BC" w:rsidR="003338E3" w:rsidRPr="00CA3424" w:rsidRDefault="003338E3" w:rsidP="003338E3">
            <w:pPr>
              <w:rPr>
                <w:sz w:val="16"/>
                <w:szCs w:val="16"/>
              </w:rPr>
            </w:pPr>
            <w:r w:rsidRPr="00CA3424">
              <w:rPr>
                <w:sz w:val="16"/>
                <w:szCs w:val="16"/>
              </w:rPr>
              <w:t>3/2020</w:t>
            </w:r>
          </w:p>
        </w:tc>
        <w:tc>
          <w:tcPr>
            <w:tcW w:w="538" w:type="dxa"/>
          </w:tcPr>
          <w:p w14:paraId="12707908" w14:textId="5AE0745A" w:rsidR="003338E3" w:rsidRPr="00CA3424" w:rsidRDefault="003338E3" w:rsidP="003338E3">
            <w:pPr>
              <w:rPr>
                <w:sz w:val="16"/>
                <w:szCs w:val="16"/>
              </w:rPr>
            </w:pPr>
            <w:r w:rsidRPr="00CA3424">
              <w:rPr>
                <w:sz w:val="16"/>
                <w:szCs w:val="16"/>
              </w:rPr>
              <w:t>42</w:t>
            </w:r>
          </w:p>
        </w:tc>
        <w:tc>
          <w:tcPr>
            <w:tcW w:w="760" w:type="dxa"/>
          </w:tcPr>
          <w:p w14:paraId="7280DAC6" w14:textId="6D93AF6F" w:rsidR="003338E3" w:rsidRPr="00CA3424" w:rsidRDefault="003338E3" w:rsidP="003338E3">
            <w:pPr>
              <w:rPr>
                <w:sz w:val="16"/>
                <w:szCs w:val="16"/>
              </w:rPr>
            </w:pPr>
            <w:r w:rsidRPr="00CA3424">
              <w:rPr>
                <w:sz w:val="16"/>
                <w:szCs w:val="16"/>
              </w:rPr>
              <w:t>3/2020</w:t>
            </w:r>
          </w:p>
        </w:tc>
        <w:tc>
          <w:tcPr>
            <w:tcW w:w="760" w:type="dxa"/>
          </w:tcPr>
          <w:p w14:paraId="1F6D90FA" w14:textId="189F5F20" w:rsidR="003338E3" w:rsidRPr="00CA3424" w:rsidRDefault="003338E3" w:rsidP="003338E3">
            <w:pPr>
              <w:rPr>
                <w:sz w:val="16"/>
                <w:szCs w:val="16"/>
              </w:rPr>
            </w:pPr>
            <w:r w:rsidRPr="00CA3424">
              <w:rPr>
                <w:sz w:val="16"/>
                <w:szCs w:val="16"/>
              </w:rPr>
              <w:t>2/2021</w:t>
            </w:r>
          </w:p>
        </w:tc>
        <w:tc>
          <w:tcPr>
            <w:tcW w:w="760" w:type="dxa"/>
          </w:tcPr>
          <w:p w14:paraId="1CCE3168" w14:textId="103BF52C" w:rsidR="003338E3" w:rsidRPr="00CA3424" w:rsidRDefault="003338E3" w:rsidP="003338E3">
            <w:pPr>
              <w:rPr>
                <w:sz w:val="16"/>
                <w:szCs w:val="16"/>
              </w:rPr>
            </w:pPr>
            <w:r w:rsidRPr="00CA3424">
              <w:rPr>
                <w:sz w:val="16"/>
                <w:szCs w:val="16"/>
              </w:rPr>
              <w:t>3/2021</w:t>
            </w:r>
          </w:p>
        </w:tc>
        <w:tc>
          <w:tcPr>
            <w:tcW w:w="538" w:type="dxa"/>
          </w:tcPr>
          <w:p w14:paraId="42392B0B" w14:textId="61720299" w:rsidR="003338E3" w:rsidRPr="00CA3424" w:rsidRDefault="003338E3" w:rsidP="003338E3">
            <w:pPr>
              <w:rPr>
                <w:sz w:val="16"/>
                <w:szCs w:val="16"/>
              </w:rPr>
            </w:pPr>
            <w:r w:rsidRPr="00CA3424">
              <w:rPr>
                <w:sz w:val="16"/>
                <w:szCs w:val="16"/>
              </w:rPr>
              <w:t>37</w:t>
            </w:r>
          </w:p>
        </w:tc>
        <w:tc>
          <w:tcPr>
            <w:tcW w:w="679" w:type="dxa"/>
          </w:tcPr>
          <w:p w14:paraId="3F88AFFB" w14:textId="484E04C9" w:rsidR="003338E3" w:rsidRPr="00CA3424" w:rsidRDefault="003338E3" w:rsidP="003338E3">
            <w:pPr>
              <w:rPr>
                <w:sz w:val="16"/>
                <w:szCs w:val="16"/>
              </w:rPr>
            </w:pPr>
            <w:r w:rsidRPr="00CA3424">
              <w:rPr>
                <w:sz w:val="16"/>
                <w:szCs w:val="16"/>
              </w:rPr>
              <w:t>7/2021</w:t>
            </w:r>
          </w:p>
        </w:tc>
      </w:tr>
      <w:tr w:rsidR="00C44D49" w:rsidRPr="00CC3CB8" w14:paraId="0AC73E4A" w14:textId="62052E95" w:rsidTr="00374C66">
        <w:tc>
          <w:tcPr>
            <w:tcW w:w="761" w:type="dxa"/>
          </w:tcPr>
          <w:p w14:paraId="088AA05E" w14:textId="32808CEA" w:rsidR="003338E3" w:rsidRPr="00F73766" w:rsidRDefault="003338E3" w:rsidP="003338E3">
            <w:pPr>
              <w:rPr>
                <w:sz w:val="16"/>
                <w:szCs w:val="16"/>
              </w:rPr>
            </w:pPr>
            <w:r w:rsidRPr="00F73766">
              <w:rPr>
                <w:sz w:val="16"/>
                <w:szCs w:val="16"/>
              </w:rPr>
              <w:t>1/2017</w:t>
            </w:r>
          </w:p>
        </w:tc>
        <w:tc>
          <w:tcPr>
            <w:tcW w:w="760" w:type="dxa"/>
          </w:tcPr>
          <w:p w14:paraId="4936E2BB" w14:textId="2FA0E25C" w:rsidR="003338E3" w:rsidRPr="00F73766" w:rsidRDefault="003338E3" w:rsidP="003338E3">
            <w:pPr>
              <w:rPr>
                <w:sz w:val="16"/>
                <w:szCs w:val="16"/>
              </w:rPr>
            </w:pPr>
            <w:r w:rsidRPr="00F73766">
              <w:rPr>
                <w:sz w:val="16"/>
                <w:szCs w:val="16"/>
              </w:rPr>
              <w:t>2/2017</w:t>
            </w:r>
          </w:p>
        </w:tc>
        <w:tc>
          <w:tcPr>
            <w:tcW w:w="538" w:type="dxa"/>
          </w:tcPr>
          <w:p w14:paraId="59A4FCB2" w14:textId="77777777" w:rsidR="003338E3" w:rsidRPr="00F73766" w:rsidRDefault="003338E3" w:rsidP="003338E3">
            <w:pPr>
              <w:rPr>
                <w:sz w:val="16"/>
                <w:szCs w:val="16"/>
              </w:rPr>
            </w:pPr>
            <w:r w:rsidRPr="00F73766">
              <w:rPr>
                <w:sz w:val="16"/>
                <w:szCs w:val="16"/>
              </w:rPr>
              <w:t>34</w:t>
            </w:r>
          </w:p>
        </w:tc>
        <w:tc>
          <w:tcPr>
            <w:tcW w:w="760" w:type="dxa"/>
            <w:shd w:val="clear" w:color="auto" w:fill="auto"/>
          </w:tcPr>
          <w:p w14:paraId="297F0D8F" w14:textId="18B8BC7D" w:rsidR="003338E3" w:rsidRPr="00F73766" w:rsidRDefault="003338E3" w:rsidP="003338E3">
            <w:pPr>
              <w:rPr>
                <w:sz w:val="16"/>
                <w:szCs w:val="16"/>
              </w:rPr>
            </w:pPr>
            <w:r w:rsidRPr="00F73766">
              <w:rPr>
                <w:sz w:val="16"/>
                <w:szCs w:val="16"/>
              </w:rPr>
              <w:t>5/2017</w:t>
            </w:r>
          </w:p>
        </w:tc>
        <w:tc>
          <w:tcPr>
            <w:tcW w:w="760" w:type="dxa"/>
          </w:tcPr>
          <w:p w14:paraId="0A37F913" w14:textId="785BDB70" w:rsidR="003338E3" w:rsidRPr="00F73766" w:rsidRDefault="003338E3" w:rsidP="003338E3">
            <w:pPr>
              <w:rPr>
                <w:sz w:val="16"/>
                <w:szCs w:val="16"/>
              </w:rPr>
            </w:pPr>
            <w:r w:rsidRPr="00F73766">
              <w:rPr>
                <w:sz w:val="16"/>
                <w:szCs w:val="16"/>
              </w:rPr>
              <w:t>4/2018</w:t>
            </w:r>
          </w:p>
        </w:tc>
        <w:tc>
          <w:tcPr>
            <w:tcW w:w="760" w:type="dxa"/>
          </w:tcPr>
          <w:p w14:paraId="205B0461" w14:textId="367F4284" w:rsidR="003338E3" w:rsidRPr="00F73766" w:rsidRDefault="003338E3" w:rsidP="003338E3">
            <w:pPr>
              <w:rPr>
                <w:sz w:val="16"/>
                <w:szCs w:val="16"/>
              </w:rPr>
            </w:pPr>
            <w:r w:rsidRPr="00F73766">
              <w:rPr>
                <w:sz w:val="16"/>
                <w:szCs w:val="16"/>
              </w:rPr>
              <w:t>4/2018</w:t>
            </w:r>
          </w:p>
        </w:tc>
        <w:tc>
          <w:tcPr>
            <w:tcW w:w="499" w:type="dxa"/>
          </w:tcPr>
          <w:p w14:paraId="5EC3B2BC" w14:textId="77777777" w:rsidR="003338E3" w:rsidRPr="00F73766" w:rsidRDefault="003338E3" w:rsidP="003338E3">
            <w:pPr>
              <w:rPr>
                <w:sz w:val="16"/>
                <w:szCs w:val="16"/>
              </w:rPr>
            </w:pPr>
            <w:r w:rsidRPr="00F73766">
              <w:rPr>
                <w:sz w:val="16"/>
                <w:szCs w:val="16"/>
              </w:rPr>
              <w:t>43</w:t>
            </w:r>
          </w:p>
        </w:tc>
        <w:tc>
          <w:tcPr>
            <w:tcW w:w="679" w:type="dxa"/>
          </w:tcPr>
          <w:p w14:paraId="14ACCAAA" w14:textId="08BEED10" w:rsidR="003338E3" w:rsidRPr="00F73766" w:rsidRDefault="003338E3" w:rsidP="003338E3">
            <w:pPr>
              <w:rPr>
                <w:sz w:val="16"/>
                <w:szCs w:val="16"/>
              </w:rPr>
            </w:pPr>
            <w:r w:rsidRPr="00F73766">
              <w:rPr>
                <w:sz w:val="16"/>
                <w:szCs w:val="16"/>
              </w:rPr>
              <w:t>9/2018</w:t>
            </w:r>
          </w:p>
        </w:tc>
        <w:tc>
          <w:tcPr>
            <w:tcW w:w="760" w:type="dxa"/>
          </w:tcPr>
          <w:p w14:paraId="43E7929B" w14:textId="32EDAAEE" w:rsidR="003338E3" w:rsidRPr="00F73766" w:rsidRDefault="003338E3" w:rsidP="003338E3">
            <w:pPr>
              <w:rPr>
                <w:sz w:val="16"/>
                <w:szCs w:val="16"/>
              </w:rPr>
            </w:pPr>
            <w:r w:rsidRPr="00F73766">
              <w:rPr>
                <w:sz w:val="16"/>
                <w:szCs w:val="16"/>
              </w:rPr>
              <w:t>4/2019</w:t>
            </w:r>
          </w:p>
        </w:tc>
        <w:tc>
          <w:tcPr>
            <w:tcW w:w="760" w:type="dxa"/>
          </w:tcPr>
          <w:p w14:paraId="25F01CA7" w14:textId="51DE9DB6" w:rsidR="003338E3" w:rsidRPr="00F73766" w:rsidRDefault="003338E3" w:rsidP="003338E3">
            <w:pPr>
              <w:rPr>
                <w:sz w:val="16"/>
                <w:szCs w:val="16"/>
              </w:rPr>
            </w:pPr>
            <w:r w:rsidRPr="00F73766">
              <w:rPr>
                <w:sz w:val="16"/>
                <w:szCs w:val="16"/>
              </w:rPr>
              <w:t>5/2019</w:t>
            </w:r>
          </w:p>
        </w:tc>
        <w:tc>
          <w:tcPr>
            <w:tcW w:w="538" w:type="dxa"/>
          </w:tcPr>
          <w:p w14:paraId="0787EC11" w14:textId="77777777" w:rsidR="003338E3" w:rsidRPr="00F73766" w:rsidRDefault="003338E3" w:rsidP="003338E3">
            <w:pPr>
              <w:rPr>
                <w:sz w:val="16"/>
                <w:szCs w:val="16"/>
              </w:rPr>
            </w:pPr>
            <w:r w:rsidRPr="00F73766">
              <w:rPr>
                <w:sz w:val="16"/>
                <w:szCs w:val="16"/>
              </w:rPr>
              <w:t>38</w:t>
            </w:r>
          </w:p>
        </w:tc>
        <w:tc>
          <w:tcPr>
            <w:tcW w:w="760" w:type="dxa"/>
          </w:tcPr>
          <w:p w14:paraId="047800E7" w14:textId="6A48568F" w:rsidR="003338E3" w:rsidRPr="00F73766" w:rsidRDefault="003338E3" w:rsidP="003338E3">
            <w:pPr>
              <w:rPr>
                <w:sz w:val="16"/>
                <w:szCs w:val="16"/>
              </w:rPr>
            </w:pPr>
            <w:r w:rsidRPr="00F73766">
              <w:rPr>
                <w:sz w:val="16"/>
                <w:szCs w:val="16"/>
              </w:rPr>
              <w:t>5/2019</w:t>
            </w:r>
          </w:p>
        </w:tc>
        <w:tc>
          <w:tcPr>
            <w:tcW w:w="818" w:type="dxa"/>
          </w:tcPr>
          <w:p w14:paraId="603DFD12" w14:textId="02CEA2AF" w:rsidR="003338E3" w:rsidRPr="00CA3424" w:rsidRDefault="003338E3" w:rsidP="003338E3">
            <w:pPr>
              <w:rPr>
                <w:sz w:val="16"/>
                <w:szCs w:val="16"/>
              </w:rPr>
            </w:pPr>
            <w:r w:rsidRPr="00CA3424">
              <w:rPr>
                <w:sz w:val="16"/>
                <w:szCs w:val="16"/>
              </w:rPr>
              <w:t>6/2020</w:t>
            </w:r>
          </w:p>
        </w:tc>
        <w:tc>
          <w:tcPr>
            <w:tcW w:w="760" w:type="dxa"/>
          </w:tcPr>
          <w:p w14:paraId="3B73A2A3" w14:textId="63BD6CD4" w:rsidR="003338E3" w:rsidRPr="00CA3424" w:rsidRDefault="003338E3" w:rsidP="003338E3">
            <w:pPr>
              <w:rPr>
                <w:sz w:val="16"/>
                <w:szCs w:val="16"/>
              </w:rPr>
            </w:pPr>
            <w:r w:rsidRPr="00CA3424">
              <w:rPr>
                <w:sz w:val="16"/>
                <w:szCs w:val="16"/>
              </w:rPr>
              <w:t>7/2020</w:t>
            </w:r>
          </w:p>
        </w:tc>
        <w:tc>
          <w:tcPr>
            <w:tcW w:w="538" w:type="dxa"/>
          </w:tcPr>
          <w:p w14:paraId="62CF90B7" w14:textId="5D2CA8CB" w:rsidR="003338E3" w:rsidRPr="00CA3424" w:rsidRDefault="003338E3" w:rsidP="003338E3">
            <w:pPr>
              <w:rPr>
                <w:sz w:val="16"/>
                <w:szCs w:val="16"/>
              </w:rPr>
            </w:pPr>
            <w:r w:rsidRPr="00CA3424">
              <w:rPr>
                <w:sz w:val="16"/>
                <w:szCs w:val="16"/>
              </w:rPr>
              <w:t>46</w:t>
            </w:r>
          </w:p>
        </w:tc>
        <w:tc>
          <w:tcPr>
            <w:tcW w:w="760" w:type="dxa"/>
          </w:tcPr>
          <w:p w14:paraId="50438F79" w14:textId="4F16DF63" w:rsidR="003338E3" w:rsidRPr="00CA3424" w:rsidRDefault="001D77AA" w:rsidP="003338E3">
            <w:pPr>
              <w:rPr>
                <w:sz w:val="16"/>
                <w:szCs w:val="16"/>
              </w:rPr>
            </w:pPr>
            <w:r>
              <w:rPr>
                <w:sz w:val="16"/>
                <w:szCs w:val="16"/>
              </w:rPr>
              <w:t>-</w:t>
            </w:r>
          </w:p>
        </w:tc>
        <w:tc>
          <w:tcPr>
            <w:tcW w:w="760" w:type="dxa"/>
          </w:tcPr>
          <w:p w14:paraId="2C5284DB" w14:textId="67E3B89E" w:rsidR="003338E3" w:rsidRPr="00CA3424" w:rsidRDefault="003338E3" w:rsidP="003338E3">
            <w:pPr>
              <w:rPr>
                <w:sz w:val="16"/>
                <w:szCs w:val="16"/>
              </w:rPr>
            </w:pPr>
            <w:r w:rsidRPr="00CA3424">
              <w:rPr>
                <w:sz w:val="16"/>
                <w:szCs w:val="16"/>
              </w:rPr>
              <w:t>3/2021</w:t>
            </w:r>
          </w:p>
        </w:tc>
        <w:tc>
          <w:tcPr>
            <w:tcW w:w="760" w:type="dxa"/>
          </w:tcPr>
          <w:p w14:paraId="4AF3D677" w14:textId="67E18879" w:rsidR="003338E3" w:rsidRPr="00CA3424" w:rsidRDefault="003338E3" w:rsidP="003338E3">
            <w:pPr>
              <w:rPr>
                <w:sz w:val="16"/>
                <w:szCs w:val="16"/>
              </w:rPr>
            </w:pPr>
            <w:r w:rsidRPr="00CA3424">
              <w:rPr>
                <w:sz w:val="16"/>
                <w:szCs w:val="16"/>
              </w:rPr>
              <w:t>3/2021</w:t>
            </w:r>
          </w:p>
        </w:tc>
        <w:tc>
          <w:tcPr>
            <w:tcW w:w="538" w:type="dxa"/>
          </w:tcPr>
          <w:p w14:paraId="426D7186" w14:textId="652D9402" w:rsidR="003338E3" w:rsidRPr="00CA3424" w:rsidRDefault="003338E3" w:rsidP="003338E3">
            <w:pPr>
              <w:rPr>
                <w:sz w:val="16"/>
                <w:szCs w:val="16"/>
              </w:rPr>
            </w:pPr>
            <w:r w:rsidRPr="00CA3424">
              <w:rPr>
                <w:sz w:val="16"/>
                <w:szCs w:val="16"/>
              </w:rPr>
              <w:t>53</w:t>
            </w:r>
          </w:p>
        </w:tc>
        <w:tc>
          <w:tcPr>
            <w:tcW w:w="679" w:type="dxa"/>
          </w:tcPr>
          <w:p w14:paraId="7BD8FE6A" w14:textId="32650166" w:rsidR="003338E3" w:rsidRPr="00CA3424" w:rsidRDefault="003338E3" w:rsidP="003338E3">
            <w:pPr>
              <w:rPr>
                <w:sz w:val="16"/>
                <w:szCs w:val="16"/>
              </w:rPr>
            </w:pPr>
            <w:r w:rsidRPr="00CA3424">
              <w:rPr>
                <w:sz w:val="16"/>
                <w:szCs w:val="16"/>
              </w:rPr>
              <w:t>5/2021</w:t>
            </w:r>
          </w:p>
        </w:tc>
      </w:tr>
      <w:tr w:rsidR="00C44D49" w:rsidRPr="00CC3CB8" w14:paraId="267BDB91" w14:textId="4528E6E4" w:rsidTr="00374C66">
        <w:tc>
          <w:tcPr>
            <w:tcW w:w="761" w:type="dxa"/>
            <w:tcBorders>
              <w:bottom w:val="single" w:sz="4" w:space="0" w:color="auto"/>
            </w:tcBorders>
          </w:tcPr>
          <w:p w14:paraId="18AD6258" w14:textId="5985B49D" w:rsidR="003338E3" w:rsidRPr="00F73766" w:rsidRDefault="003338E3" w:rsidP="003338E3">
            <w:pPr>
              <w:rPr>
                <w:sz w:val="16"/>
                <w:szCs w:val="16"/>
              </w:rPr>
            </w:pPr>
            <w:r w:rsidRPr="00F73766">
              <w:rPr>
                <w:sz w:val="16"/>
                <w:szCs w:val="16"/>
              </w:rPr>
              <w:t>2/2017</w:t>
            </w:r>
          </w:p>
        </w:tc>
        <w:tc>
          <w:tcPr>
            <w:tcW w:w="760" w:type="dxa"/>
          </w:tcPr>
          <w:p w14:paraId="4EA28C0E" w14:textId="5F34A92F" w:rsidR="003338E3" w:rsidRPr="00F73766" w:rsidRDefault="003338E3" w:rsidP="003338E3">
            <w:pPr>
              <w:rPr>
                <w:sz w:val="16"/>
                <w:szCs w:val="16"/>
              </w:rPr>
            </w:pPr>
            <w:r w:rsidRPr="00F73766">
              <w:rPr>
                <w:sz w:val="16"/>
                <w:szCs w:val="16"/>
              </w:rPr>
              <w:t>2/2017</w:t>
            </w:r>
          </w:p>
        </w:tc>
        <w:tc>
          <w:tcPr>
            <w:tcW w:w="538" w:type="dxa"/>
          </w:tcPr>
          <w:p w14:paraId="4CE3D6DE" w14:textId="77777777" w:rsidR="003338E3" w:rsidRPr="00F73766" w:rsidRDefault="003338E3" w:rsidP="003338E3">
            <w:pPr>
              <w:rPr>
                <w:sz w:val="16"/>
                <w:szCs w:val="16"/>
              </w:rPr>
            </w:pPr>
            <w:r w:rsidRPr="00F73766">
              <w:rPr>
                <w:sz w:val="16"/>
                <w:szCs w:val="16"/>
              </w:rPr>
              <w:t>41</w:t>
            </w:r>
          </w:p>
        </w:tc>
        <w:tc>
          <w:tcPr>
            <w:tcW w:w="760" w:type="dxa"/>
            <w:shd w:val="clear" w:color="auto" w:fill="auto"/>
          </w:tcPr>
          <w:p w14:paraId="5BB6DE0F" w14:textId="6EA28A81" w:rsidR="003338E3" w:rsidRPr="00F73766" w:rsidRDefault="003338E3" w:rsidP="003338E3">
            <w:pPr>
              <w:rPr>
                <w:sz w:val="16"/>
                <w:szCs w:val="16"/>
              </w:rPr>
            </w:pPr>
            <w:r w:rsidRPr="00F73766">
              <w:rPr>
                <w:sz w:val="16"/>
                <w:szCs w:val="16"/>
              </w:rPr>
              <w:t>-</w:t>
            </w:r>
          </w:p>
        </w:tc>
        <w:tc>
          <w:tcPr>
            <w:tcW w:w="760" w:type="dxa"/>
          </w:tcPr>
          <w:p w14:paraId="1171D65F" w14:textId="17F91DAC" w:rsidR="003338E3" w:rsidRPr="00F73766" w:rsidRDefault="003338E3" w:rsidP="003338E3">
            <w:pPr>
              <w:rPr>
                <w:sz w:val="16"/>
                <w:szCs w:val="16"/>
              </w:rPr>
            </w:pPr>
            <w:r w:rsidRPr="00F73766">
              <w:rPr>
                <w:sz w:val="16"/>
                <w:szCs w:val="16"/>
              </w:rPr>
              <w:t>7/2018</w:t>
            </w:r>
          </w:p>
        </w:tc>
        <w:tc>
          <w:tcPr>
            <w:tcW w:w="760" w:type="dxa"/>
          </w:tcPr>
          <w:p w14:paraId="5739A3B9" w14:textId="0BF665C6" w:rsidR="003338E3" w:rsidRPr="00F73766" w:rsidRDefault="003338E3" w:rsidP="003338E3">
            <w:pPr>
              <w:rPr>
                <w:sz w:val="16"/>
                <w:szCs w:val="16"/>
              </w:rPr>
            </w:pPr>
            <w:r w:rsidRPr="00F73766">
              <w:rPr>
                <w:sz w:val="16"/>
                <w:szCs w:val="16"/>
              </w:rPr>
              <w:t>9/2018</w:t>
            </w:r>
          </w:p>
        </w:tc>
        <w:tc>
          <w:tcPr>
            <w:tcW w:w="499" w:type="dxa"/>
          </w:tcPr>
          <w:p w14:paraId="594AC64C" w14:textId="77777777" w:rsidR="003338E3" w:rsidRPr="00F73766" w:rsidRDefault="003338E3" w:rsidP="003338E3">
            <w:pPr>
              <w:rPr>
                <w:sz w:val="16"/>
                <w:szCs w:val="16"/>
              </w:rPr>
            </w:pPr>
            <w:r w:rsidRPr="00F73766">
              <w:rPr>
                <w:sz w:val="16"/>
                <w:szCs w:val="16"/>
              </w:rPr>
              <w:t>55</w:t>
            </w:r>
          </w:p>
        </w:tc>
        <w:tc>
          <w:tcPr>
            <w:tcW w:w="679" w:type="dxa"/>
          </w:tcPr>
          <w:p w14:paraId="24A64680" w14:textId="49B6CDD4" w:rsidR="003338E3" w:rsidRPr="00F73766" w:rsidRDefault="003338E3" w:rsidP="003338E3">
            <w:pPr>
              <w:rPr>
                <w:sz w:val="16"/>
                <w:szCs w:val="16"/>
              </w:rPr>
            </w:pPr>
            <w:r w:rsidRPr="00F73766">
              <w:rPr>
                <w:sz w:val="16"/>
                <w:szCs w:val="16"/>
              </w:rPr>
              <w:t>6/2019</w:t>
            </w:r>
          </w:p>
        </w:tc>
        <w:tc>
          <w:tcPr>
            <w:tcW w:w="760" w:type="dxa"/>
          </w:tcPr>
          <w:p w14:paraId="19EB5DC4" w14:textId="3668094D" w:rsidR="003338E3" w:rsidRPr="00F73766" w:rsidRDefault="003338E3" w:rsidP="003338E3">
            <w:pPr>
              <w:rPr>
                <w:sz w:val="16"/>
                <w:szCs w:val="16"/>
              </w:rPr>
            </w:pPr>
            <w:r w:rsidRPr="00F73766">
              <w:rPr>
                <w:sz w:val="16"/>
                <w:szCs w:val="16"/>
              </w:rPr>
              <w:t>5/2019</w:t>
            </w:r>
          </w:p>
        </w:tc>
        <w:tc>
          <w:tcPr>
            <w:tcW w:w="760" w:type="dxa"/>
          </w:tcPr>
          <w:p w14:paraId="7578E3B1" w14:textId="309B617D" w:rsidR="003338E3" w:rsidRPr="00F73766" w:rsidRDefault="003338E3" w:rsidP="003338E3">
            <w:pPr>
              <w:rPr>
                <w:sz w:val="16"/>
                <w:szCs w:val="16"/>
              </w:rPr>
            </w:pPr>
            <w:r w:rsidRPr="00F73766">
              <w:rPr>
                <w:sz w:val="16"/>
                <w:szCs w:val="16"/>
              </w:rPr>
              <w:t>6/2019</w:t>
            </w:r>
          </w:p>
        </w:tc>
        <w:tc>
          <w:tcPr>
            <w:tcW w:w="538" w:type="dxa"/>
          </w:tcPr>
          <w:p w14:paraId="39C4060C" w14:textId="77777777" w:rsidR="003338E3" w:rsidRPr="00F73766" w:rsidRDefault="003338E3" w:rsidP="003338E3">
            <w:pPr>
              <w:rPr>
                <w:sz w:val="16"/>
                <w:szCs w:val="16"/>
              </w:rPr>
            </w:pPr>
            <w:r w:rsidRPr="00F73766">
              <w:rPr>
                <w:sz w:val="16"/>
                <w:szCs w:val="16"/>
              </w:rPr>
              <w:t>38</w:t>
            </w:r>
          </w:p>
        </w:tc>
        <w:tc>
          <w:tcPr>
            <w:tcW w:w="760" w:type="dxa"/>
          </w:tcPr>
          <w:p w14:paraId="3028C0DE" w14:textId="1DB3061D" w:rsidR="003338E3" w:rsidRPr="00F73766" w:rsidRDefault="003338E3" w:rsidP="003338E3">
            <w:pPr>
              <w:rPr>
                <w:sz w:val="16"/>
                <w:szCs w:val="16"/>
              </w:rPr>
            </w:pPr>
            <w:r w:rsidRPr="00F73766">
              <w:rPr>
                <w:sz w:val="16"/>
                <w:szCs w:val="16"/>
              </w:rPr>
              <w:t>9/2019</w:t>
            </w:r>
          </w:p>
        </w:tc>
        <w:tc>
          <w:tcPr>
            <w:tcW w:w="818" w:type="dxa"/>
          </w:tcPr>
          <w:p w14:paraId="227E2A0E" w14:textId="61BBF26D" w:rsidR="003338E3" w:rsidRPr="00CA3424" w:rsidRDefault="003338E3" w:rsidP="003338E3">
            <w:pPr>
              <w:rPr>
                <w:sz w:val="16"/>
                <w:szCs w:val="16"/>
              </w:rPr>
            </w:pPr>
            <w:r w:rsidRPr="00CA3424">
              <w:rPr>
                <w:sz w:val="16"/>
                <w:szCs w:val="16"/>
              </w:rPr>
              <w:t>7/2020</w:t>
            </w:r>
          </w:p>
        </w:tc>
        <w:tc>
          <w:tcPr>
            <w:tcW w:w="760" w:type="dxa"/>
          </w:tcPr>
          <w:p w14:paraId="3F320577" w14:textId="15979C5B" w:rsidR="003338E3" w:rsidRPr="00CA3424" w:rsidRDefault="003338E3" w:rsidP="003338E3">
            <w:pPr>
              <w:rPr>
                <w:sz w:val="16"/>
                <w:szCs w:val="16"/>
              </w:rPr>
            </w:pPr>
            <w:r w:rsidRPr="00CA3424">
              <w:rPr>
                <w:sz w:val="16"/>
                <w:szCs w:val="16"/>
              </w:rPr>
              <w:t>7/2020</w:t>
            </w:r>
          </w:p>
        </w:tc>
        <w:tc>
          <w:tcPr>
            <w:tcW w:w="538" w:type="dxa"/>
          </w:tcPr>
          <w:p w14:paraId="267627D0" w14:textId="0BFB0DF3" w:rsidR="003338E3" w:rsidRPr="00CA3424" w:rsidRDefault="003338E3" w:rsidP="003338E3">
            <w:pPr>
              <w:rPr>
                <w:sz w:val="16"/>
                <w:szCs w:val="16"/>
              </w:rPr>
            </w:pPr>
            <w:r w:rsidRPr="00CA3424">
              <w:rPr>
                <w:sz w:val="16"/>
                <w:szCs w:val="16"/>
              </w:rPr>
              <w:t>33</w:t>
            </w:r>
          </w:p>
        </w:tc>
        <w:tc>
          <w:tcPr>
            <w:tcW w:w="760" w:type="dxa"/>
          </w:tcPr>
          <w:p w14:paraId="597FAE28" w14:textId="6EBAC443" w:rsidR="003338E3" w:rsidRPr="00CA3424" w:rsidRDefault="003338E3" w:rsidP="003338E3">
            <w:pPr>
              <w:rPr>
                <w:sz w:val="16"/>
                <w:szCs w:val="16"/>
              </w:rPr>
            </w:pPr>
            <w:r w:rsidRPr="00CA3424">
              <w:rPr>
                <w:sz w:val="16"/>
                <w:szCs w:val="16"/>
              </w:rPr>
              <w:t>9/2020</w:t>
            </w:r>
          </w:p>
        </w:tc>
        <w:tc>
          <w:tcPr>
            <w:tcW w:w="760" w:type="dxa"/>
          </w:tcPr>
          <w:p w14:paraId="2E6C440F" w14:textId="0ADEB087" w:rsidR="003338E3" w:rsidRPr="00CA3424" w:rsidRDefault="003338E3" w:rsidP="003338E3">
            <w:pPr>
              <w:rPr>
                <w:sz w:val="16"/>
                <w:szCs w:val="16"/>
              </w:rPr>
            </w:pPr>
            <w:r w:rsidRPr="00CA3424">
              <w:rPr>
                <w:sz w:val="16"/>
                <w:szCs w:val="16"/>
              </w:rPr>
              <w:t>3/2021</w:t>
            </w:r>
          </w:p>
        </w:tc>
        <w:tc>
          <w:tcPr>
            <w:tcW w:w="760" w:type="dxa"/>
          </w:tcPr>
          <w:p w14:paraId="01363C5E" w14:textId="4CF957C6" w:rsidR="003338E3" w:rsidRPr="00CA3424" w:rsidRDefault="003338E3" w:rsidP="003338E3">
            <w:pPr>
              <w:rPr>
                <w:sz w:val="16"/>
                <w:szCs w:val="16"/>
              </w:rPr>
            </w:pPr>
            <w:r w:rsidRPr="00CA3424">
              <w:rPr>
                <w:sz w:val="16"/>
                <w:szCs w:val="16"/>
              </w:rPr>
              <w:t>3/2021</w:t>
            </w:r>
          </w:p>
        </w:tc>
        <w:tc>
          <w:tcPr>
            <w:tcW w:w="538" w:type="dxa"/>
          </w:tcPr>
          <w:p w14:paraId="69896F72" w14:textId="6B492112" w:rsidR="003338E3" w:rsidRPr="00CA3424" w:rsidRDefault="003338E3" w:rsidP="003338E3">
            <w:pPr>
              <w:rPr>
                <w:sz w:val="16"/>
                <w:szCs w:val="16"/>
              </w:rPr>
            </w:pPr>
            <w:r w:rsidRPr="00CA3424">
              <w:rPr>
                <w:sz w:val="16"/>
                <w:szCs w:val="16"/>
              </w:rPr>
              <w:t>49</w:t>
            </w:r>
          </w:p>
        </w:tc>
        <w:tc>
          <w:tcPr>
            <w:tcW w:w="679" w:type="dxa"/>
          </w:tcPr>
          <w:p w14:paraId="4D2E9750" w14:textId="6FEF07E4" w:rsidR="003338E3" w:rsidRPr="00CA3424" w:rsidRDefault="00C44D49" w:rsidP="003338E3">
            <w:pPr>
              <w:rPr>
                <w:sz w:val="16"/>
                <w:szCs w:val="16"/>
              </w:rPr>
            </w:pPr>
            <w:r>
              <w:rPr>
                <w:sz w:val="16"/>
                <w:szCs w:val="16"/>
              </w:rPr>
              <w:t>-</w:t>
            </w:r>
          </w:p>
        </w:tc>
      </w:tr>
      <w:tr w:rsidR="00C44D49" w:rsidRPr="00CC3CB8" w14:paraId="0E5964A4" w14:textId="6E181D82" w:rsidTr="00374C66">
        <w:tc>
          <w:tcPr>
            <w:tcW w:w="761" w:type="dxa"/>
          </w:tcPr>
          <w:p w14:paraId="78A3181F" w14:textId="51F8FE95" w:rsidR="003338E3" w:rsidRPr="00F73766" w:rsidRDefault="003338E3" w:rsidP="003338E3">
            <w:pPr>
              <w:rPr>
                <w:sz w:val="16"/>
                <w:szCs w:val="16"/>
              </w:rPr>
            </w:pPr>
            <w:r w:rsidRPr="00F73766">
              <w:rPr>
                <w:sz w:val="16"/>
                <w:szCs w:val="16"/>
              </w:rPr>
              <w:t>2/2017</w:t>
            </w:r>
          </w:p>
        </w:tc>
        <w:tc>
          <w:tcPr>
            <w:tcW w:w="760" w:type="dxa"/>
          </w:tcPr>
          <w:p w14:paraId="23E16449" w14:textId="43F2952B" w:rsidR="003338E3" w:rsidRPr="00F73766" w:rsidRDefault="003338E3" w:rsidP="003338E3">
            <w:pPr>
              <w:rPr>
                <w:sz w:val="16"/>
                <w:szCs w:val="16"/>
              </w:rPr>
            </w:pPr>
            <w:r w:rsidRPr="00F73766">
              <w:rPr>
                <w:sz w:val="16"/>
                <w:szCs w:val="16"/>
              </w:rPr>
              <w:t>2/2017</w:t>
            </w:r>
          </w:p>
        </w:tc>
        <w:tc>
          <w:tcPr>
            <w:tcW w:w="538" w:type="dxa"/>
          </w:tcPr>
          <w:p w14:paraId="18D10449" w14:textId="77777777" w:rsidR="003338E3" w:rsidRPr="00F73766" w:rsidRDefault="003338E3" w:rsidP="003338E3">
            <w:pPr>
              <w:rPr>
                <w:sz w:val="16"/>
                <w:szCs w:val="16"/>
              </w:rPr>
            </w:pPr>
            <w:r w:rsidRPr="00F73766">
              <w:rPr>
                <w:sz w:val="16"/>
                <w:szCs w:val="16"/>
              </w:rPr>
              <w:t>35</w:t>
            </w:r>
          </w:p>
        </w:tc>
        <w:tc>
          <w:tcPr>
            <w:tcW w:w="760" w:type="dxa"/>
            <w:shd w:val="clear" w:color="auto" w:fill="auto"/>
          </w:tcPr>
          <w:p w14:paraId="259E2E1A" w14:textId="1CE60414" w:rsidR="003338E3" w:rsidRPr="00F73766" w:rsidRDefault="003338E3" w:rsidP="003338E3">
            <w:pPr>
              <w:rPr>
                <w:sz w:val="16"/>
                <w:szCs w:val="16"/>
              </w:rPr>
            </w:pPr>
            <w:r w:rsidRPr="00F73766">
              <w:rPr>
                <w:sz w:val="16"/>
                <w:szCs w:val="16"/>
              </w:rPr>
              <w:t>-</w:t>
            </w:r>
          </w:p>
        </w:tc>
        <w:tc>
          <w:tcPr>
            <w:tcW w:w="760" w:type="dxa"/>
          </w:tcPr>
          <w:p w14:paraId="405B5D28" w14:textId="399E370A" w:rsidR="003338E3" w:rsidRPr="00F73766" w:rsidRDefault="003338E3" w:rsidP="003338E3">
            <w:pPr>
              <w:rPr>
                <w:sz w:val="16"/>
                <w:szCs w:val="16"/>
              </w:rPr>
            </w:pPr>
            <w:r w:rsidRPr="00F73766">
              <w:rPr>
                <w:sz w:val="16"/>
                <w:szCs w:val="16"/>
              </w:rPr>
              <w:t>8/2018</w:t>
            </w:r>
          </w:p>
        </w:tc>
        <w:tc>
          <w:tcPr>
            <w:tcW w:w="760" w:type="dxa"/>
          </w:tcPr>
          <w:p w14:paraId="0C11ACD6" w14:textId="4BA3B79F" w:rsidR="003338E3" w:rsidRPr="00F73766" w:rsidRDefault="003338E3" w:rsidP="003338E3">
            <w:pPr>
              <w:rPr>
                <w:sz w:val="16"/>
                <w:szCs w:val="16"/>
              </w:rPr>
            </w:pPr>
            <w:r w:rsidRPr="00F73766">
              <w:rPr>
                <w:sz w:val="16"/>
                <w:szCs w:val="16"/>
              </w:rPr>
              <w:t>8/2018</w:t>
            </w:r>
          </w:p>
        </w:tc>
        <w:tc>
          <w:tcPr>
            <w:tcW w:w="499" w:type="dxa"/>
          </w:tcPr>
          <w:p w14:paraId="1D205766" w14:textId="77777777" w:rsidR="003338E3" w:rsidRPr="00F73766" w:rsidRDefault="003338E3" w:rsidP="003338E3">
            <w:pPr>
              <w:rPr>
                <w:sz w:val="16"/>
                <w:szCs w:val="16"/>
              </w:rPr>
            </w:pPr>
            <w:r w:rsidRPr="00F73766">
              <w:rPr>
                <w:sz w:val="16"/>
                <w:szCs w:val="16"/>
              </w:rPr>
              <w:t>50</w:t>
            </w:r>
          </w:p>
        </w:tc>
        <w:tc>
          <w:tcPr>
            <w:tcW w:w="679" w:type="dxa"/>
          </w:tcPr>
          <w:p w14:paraId="7CC5ACBB" w14:textId="2349F7FF" w:rsidR="003338E3" w:rsidRPr="00F73766" w:rsidRDefault="003338E3" w:rsidP="003338E3">
            <w:pPr>
              <w:rPr>
                <w:sz w:val="16"/>
                <w:szCs w:val="16"/>
              </w:rPr>
            </w:pPr>
            <w:r w:rsidRPr="00F73766">
              <w:rPr>
                <w:sz w:val="16"/>
                <w:szCs w:val="16"/>
              </w:rPr>
              <w:t>6/2018</w:t>
            </w:r>
          </w:p>
        </w:tc>
        <w:tc>
          <w:tcPr>
            <w:tcW w:w="760" w:type="dxa"/>
          </w:tcPr>
          <w:p w14:paraId="4680897B" w14:textId="5DAA796C" w:rsidR="003338E3" w:rsidRPr="00F73766" w:rsidRDefault="003338E3" w:rsidP="003338E3">
            <w:pPr>
              <w:rPr>
                <w:sz w:val="16"/>
                <w:szCs w:val="16"/>
              </w:rPr>
            </w:pPr>
            <w:r w:rsidRPr="00F73766">
              <w:rPr>
                <w:sz w:val="16"/>
                <w:szCs w:val="16"/>
              </w:rPr>
              <w:t>5/2019</w:t>
            </w:r>
          </w:p>
        </w:tc>
        <w:tc>
          <w:tcPr>
            <w:tcW w:w="760" w:type="dxa"/>
          </w:tcPr>
          <w:p w14:paraId="4C26FDCA" w14:textId="6504B606" w:rsidR="003338E3" w:rsidRPr="00F73766" w:rsidRDefault="003338E3" w:rsidP="003338E3">
            <w:pPr>
              <w:rPr>
                <w:sz w:val="16"/>
                <w:szCs w:val="16"/>
              </w:rPr>
            </w:pPr>
            <w:r w:rsidRPr="00F73766">
              <w:rPr>
                <w:sz w:val="16"/>
                <w:szCs w:val="16"/>
              </w:rPr>
              <w:t>6/2019</w:t>
            </w:r>
          </w:p>
        </w:tc>
        <w:tc>
          <w:tcPr>
            <w:tcW w:w="538" w:type="dxa"/>
          </w:tcPr>
          <w:p w14:paraId="0EE2FA83" w14:textId="77777777" w:rsidR="003338E3" w:rsidRPr="00F73766" w:rsidRDefault="003338E3" w:rsidP="003338E3">
            <w:pPr>
              <w:rPr>
                <w:sz w:val="16"/>
                <w:szCs w:val="16"/>
              </w:rPr>
            </w:pPr>
            <w:r w:rsidRPr="00F73766">
              <w:rPr>
                <w:sz w:val="16"/>
                <w:szCs w:val="16"/>
              </w:rPr>
              <w:t>61</w:t>
            </w:r>
          </w:p>
        </w:tc>
        <w:tc>
          <w:tcPr>
            <w:tcW w:w="760" w:type="dxa"/>
          </w:tcPr>
          <w:p w14:paraId="34B13C0C" w14:textId="47BE952D" w:rsidR="003338E3" w:rsidRPr="00F73766" w:rsidRDefault="003338E3" w:rsidP="003338E3">
            <w:pPr>
              <w:rPr>
                <w:sz w:val="16"/>
                <w:szCs w:val="16"/>
              </w:rPr>
            </w:pPr>
            <w:r w:rsidRPr="00F73766">
              <w:rPr>
                <w:sz w:val="16"/>
                <w:szCs w:val="16"/>
              </w:rPr>
              <w:t>-</w:t>
            </w:r>
          </w:p>
        </w:tc>
        <w:tc>
          <w:tcPr>
            <w:tcW w:w="818" w:type="dxa"/>
          </w:tcPr>
          <w:p w14:paraId="17FA3DFC" w14:textId="540D7A67" w:rsidR="003338E3" w:rsidRPr="00CA3424" w:rsidRDefault="003338E3" w:rsidP="003338E3">
            <w:pPr>
              <w:rPr>
                <w:sz w:val="16"/>
                <w:szCs w:val="16"/>
              </w:rPr>
            </w:pPr>
            <w:r w:rsidRPr="00CA3424">
              <w:rPr>
                <w:sz w:val="16"/>
                <w:szCs w:val="16"/>
              </w:rPr>
              <w:t>9/2020</w:t>
            </w:r>
          </w:p>
        </w:tc>
        <w:tc>
          <w:tcPr>
            <w:tcW w:w="760" w:type="dxa"/>
          </w:tcPr>
          <w:p w14:paraId="37672AF5" w14:textId="2649BE93" w:rsidR="003338E3" w:rsidRPr="00CA3424" w:rsidRDefault="003338E3" w:rsidP="003338E3">
            <w:pPr>
              <w:rPr>
                <w:sz w:val="16"/>
                <w:szCs w:val="16"/>
              </w:rPr>
            </w:pPr>
            <w:r w:rsidRPr="00CA3424">
              <w:rPr>
                <w:sz w:val="16"/>
                <w:szCs w:val="16"/>
              </w:rPr>
              <w:t>9/2020</w:t>
            </w:r>
          </w:p>
        </w:tc>
        <w:tc>
          <w:tcPr>
            <w:tcW w:w="538" w:type="dxa"/>
          </w:tcPr>
          <w:p w14:paraId="43ABE96F" w14:textId="6B8E50DF" w:rsidR="003338E3" w:rsidRPr="00CA3424" w:rsidRDefault="003338E3" w:rsidP="003338E3">
            <w:pPr>
              <w:rPr>
                <w:sz w:val="16"/>
                <w:szCs w:val="16"/>
              </w:rPr>
            </w:pPr>
            <w:r w:rsidRPr="00CA3424">
              <w:rPr>
                <w:sz w:val="16"/>
                <w:szCs w:val="16"/>
              </w:rPr>
              <w:t>45</w:t>
            </w:r>
          </w:p>
        </w:tc>
        <w:tc>
          <w:tcPr>
            <w:tcW w:w="760" w:type="dxa"/>
          </w:tcPr>
          <w:p w14:paraId="35692DB0" w14:textId="09297073" w:rsidR="003338E3" w:rsidRPr="00CA3424" w:rsidRDefault="001D77AA" w:rsidP="003338E3">
            <w:pPr>
              <w:rPr>
                <w:sz w:val="16"/>
                <w:szCs w:val="16"/>
              </w:rPr>
            </w:pPr>
            <w:r>
              <w:rPr>
                <w:sz w:val="16"/>
                <w:szCs w:val="16"/>
              </w:rPr>
              <w:t>-</w:t>
            </w:r>
          </w:p>
        </w:tc>
        <w:tc>
          <w:tcPr>
            <w:tcW w:w="760" w:type="dxa"/>
          </w:tcPr>
          <w:p w14:paraId="4AB09BD1" w14:textId="296E3200" w:rsidR="003338E3" w:rsidRPr="00CA3424" w:rsidRDefault="003338E3" w:rsidP="003338E3">
            <w:pPr>
              <w:rPr>
                <w:sz w:val="16"/>
                <w:szCs w:val="16"/>
              </w:rPr>
            </w:pPr>
            <w:r w:rsidRPr="00CA3424">
              <w:rPr>
                <w:sz w:val="16"/>
                <w:szCs w:val="16"/>
              </w:rPr>
              <w:t>4/2021</w:t>
            </w:r>
          </w:p>
        </w:tc>
        <w:tc>
          <w:tcPr>
            <w:tcW w:w="760" w:type="dxa"/>
          </w:tcPr>
          <w:p w14:paraId="06C54031" w14:textId="3694A02A" w:rsidR="003338E3" w:rsidRPr="00CA3424" w:rsidRDefault="003338E3" w:rsidP="003338E3">
            <w:pPr>
              <w:rPr>
                <w:sz w:val="16"/>
                <w:szCs w:val="16"/>
              </w:rPr>
            </w:pPr>
            <w:r w:rsidRPr="00CA3424">
              <w:rPr>
                <w:sz w:val="16"/>
                <w:szCs w:val="16"/>
              </w:rPr>
              <w:t>5/2021</w:t>
            </w:r>
          </w:p>
        </w:tc>
        <w:tc>
          <w:tcPr>
            <w:tcW w:w="538" w:type="dxa"/>
          </w:tcPr>
          <w:p w14:paraId="653BB8AA" w14:textId="40EA3140" w:rsidR="003338E3" w:rsidRPr="00CA3424" w:rsidRDefault="003338E3" w:rsidP="003338E3">
            <w:pPr>
              <w:rPr>
                <w:sz w:val="16"/>
                <w:szCs w:val="16"/>
              </w:rPr>
            </w:pPr>
            <w:r w:rsidRPr="00CA3424">
              <w:rPr>
                <w:sz w:val="16"/>
                <w:szCs w:val="16"/>
              </w:rPr>
              <w:t>41</w:t>
            </w:r>
          </w:p>
        </w:tc>
        <w:tc>
          <w:tcPr>
            <w:tcW w:w="679" w:type="dxa"/>
          </w:tcPr>
          <w:p w14:paraId="2E31022F" w14:textId="25697681" w:rsidR="003338E3" w:rsidRPr="00CA3424" w:rsidRDefault="003338E3" w:rsidP="003338E3">
            <w:pPr>
              <w:rPr>
                <w:sz w:val="16"/>
                <w:szCs w:val="16"/>
              </w:rPr>
            </w:pPr>
            <w:r w:rsidRPr="00CA3424">
              <w:rPr>
                <w:sz w:val="16"/>
                <w:szCs w:val="16"/>
              </w:rPr>
              <w:t>2/2022</w:t>
            </w:r>
          </w:p>
        </w:tc>
      </w:tr>
      <w:tr w:rsidR="00C44D49" w:rsidRPr="00CC3CB8" w14:paraId="2D8748F6" w14:textId="6297458E" w:rsidTr="00374C66">
        <w:tc>
          <w:tcPr>
            <w:tcW w:w="761" w:type="dxa"/>
          </w:tcPr>
          <w:p w14:paraId="1676979C" w14:textId="238FC1A7" w:rsidR="003338E3" w:rsidRPr="00F73766" w:rsidRDefault="003338E3" w:rsidP="003338E3">
            <w:pPr>
              <w:rPr>
                <w:sz w:val="16"/>
                <w:szCs w:val="16"/>
              </w:rPr>
            </w:pPr>
            <w:r w:rsidRPr="00F73766">
              <w:rPr>
                <w:sz w:val="16"/>
                <w:szCs w:val="16"/>
              </w:rPr>
              <w:t>2/2017</w:t>
            </w:r>
          </w:p>
        </w:tc>
        <w:tc>
          <w:tcPr>
            <w:tcW w:w="760" w:type="dxa"/>
          </w:tcPr>
          <w:p w14:paraId="5EA2FFB5" w14:textId="688FF57F" w:rsidR="003338E3" w:rsidRPr="00F73766" w:rsidRDefault="003338E3" w:rsidP="003338E3">
            <w:pPr>
              <w:rPr>
                <w:sz w:val="16"/>
                <w:szCs w:val="16"/>
              </w:rPr>
            </w:pPr>
            <w:r w:rsidRPr="00F73766">
              <w:rPr>
                <w:sz w:val="16"/>
                <w:szCs w:val="16"/>
              </w:rPr>
              <w:t>3/2017</w:t>
            </w:r>
          </w:p>
        </w:tc>
        <w:tc>
          <w:tcPr>
            <w:tcW w:w="538" w:type="dxa"/>
          </w:tcPr>
          <w:p w14:paraId="2E3899E6" w14:textId="77777777" w:rsidR="003338E3" w:rsidRPr="00F73766" w:rsidRDefault="003338E3" w:rsidP="003338E3">
            <w:pPr>
              <w:rPr>
                <w:sz w:val="16"/>
                <w:szCs w:val="16"/>
              </w:rPr>
            </w:pPr>
            <w:r w:rsidRPr="00F73766">
              <w:rPr>
                <w:sz w:val="16"/>
                <w:szCs w:val="16"/>
              </w:rPr>
              <w:t>41</w:t>
            </w:r>
          </w:p>
        </w:tc>
        <w:tc>
          <w:tcPr>
            <w:tcW w:w="760" w:type="dxa"/>
            <w:shd w:val="clear" w:color="auto" w:fill="auto"/>
          </w:tcPr>
          <w:p w14:paraId="4C74C98C" w14:textId="4DA8BFFD" w:rsidR="003338E3" w:rsidRPr="00F73766" w:rsidRDefault="003338E3" w:rsidP="003338E3">
            <w:pPr>
              <w:rPr>
                <w:sz w:val="16"/>
                <w:szCs w:val="16"/>
              </w:rPr>
            </w:pPr>
            <w:r w:rsidRPr="00F73766">
              <w:rPr>
                <w:sz w:val="16"/>
                <w:szCs w:val="16"/>
              </w:rPr>
              <w:t>-</w:t>
            </w:r>
          </w:p>
        </w:tc>
        <w:tc>
          <w:tcPr>
            <w:tcW w:w="760" w:type="dxa"/>
          </w:tcPr>
          <w:p w14:paraId="3764D428" w14:textId="242345DB" w:rsidR="003338E3" w:rsidRPr="00F73766" w:rsidRDefault="003338E3" w:rsidP="003338E3">
            <w:pPr>
              <w:rPr>
                <w:sz w:val="16"/>
                <w:szCs w:val="16"/>
              </w:rPr>
            </w:pPr>
            <w:r w:rsidRPr="00F73766">
              <w:rPr>
                <w:sz w:val="16"/>
                <w:szCs w:val="16"/>
              </w:rPr>
              <w:t>9/2018</w:t>
            </w:r>
          </w:p>
        </w:tc>
        <w:tc>
          <w:tcPr>
            <w:tcW w:w="760" w:type="dxa"/>
          </w:tcPr>
          <w:p w14:paraId="322BC345" w14:textId="31B9856A" w:rsidR="003338E3" w:rsidRPr="00F73766" w:rsidRDefault="003338E3" w:rsidP="003338E3">
            <w:pPr>
              <w:rPr>
                <w:sz w:val="16"/>
                <w:szCs w:val="16"/>
              </w:rPr>
            </w:pPr>
            <w:r w:rsidRPr="00F73766">
              <w:rPr>
                <w:sz w:val="16"/>
                <w:szCs w:val="16"/>
              </w:rPr>
              <w:t>9/2018</w:t>
            </w:r>
          </w:p>
        </w:tc>
        <w:tc>
          <w:tcPr>
            <w:tcW w:w="499" w:type="dxa"/>
          </w:tcPr>
          <w:p w14:paraId="53EF0582" w14:textId="77777777" w:rsidR="003338E3" w:rsidRPr="00F73766" w:rsidRDefault="003338E3" w:rsidP="003338E3">
            <w:pPr>
              <w:rPr>
                <w:sz w:val="16"/>
                <w:szCs w:val="16"/>
              </w:rPr>
            </w:pPr>
            <w:r w:rsidRPr="00F73766">
              <w:rPr>
                <w:sz w:val="16"/>
                <w:szCs w:val="16"/>
              </w:rPr>
              <w:t>45</w:t>
            </w:r>
          </w:p>
        </w:tc>
        <w:tc>
          <w:tcPr>
            <w:tcW w:w="679" w:type="dxa"/>
          </w:tcPr>
          <w:p w14:paraId="13B32518" w14:textId="3EBA8505" w:rsidR="003338E3" w:rsidRPr="00F73766" w:rsidRDefault="003338E3" w:rsidP="003338E3">
            <w:pPr>
              <w:rPr>
                <w:sz w:val="16"/>
                <w:szCs w:val="16"/>
              </w:rPr>
            </w:pPr>
            <w:r w:rsidRPr="00F73766">
              <w:rPr>
                <w:sz w:val="16"/>
                <w:szCs w:val="16"/>
              </w:rPr>
              <w:t>-</w:t>
            </w:r>
          </w:p>
        </w:tc>
        <w:tc>
          <w:tcPr>
            <w:tcW w:w="760" w:type="dxa"/>
          </w:tcPr>
          <w:p w14:paraId="5AA2CD87" w14:textId="6D510E73" w:rsidR="003338E3" w:rsidRPr="00F73766" w:rsidRDefault="003338E3" w:rsidP="003338E3">
            <w:pPr>
              <w:rPr>
                <w:sz w:val="16"/>
                <w:szCs w:val="16"/>
              </w:rPr>
            </w:pPr>
            <w:r w:rsidRPr="00F73766">
              <w:rPr>
                <w:sz w:val="16"/>
                <w:szCs w:val="16"/>
              </w:rPr>
              <w:t>6/2019</w:t>
            </w:r>
          </w:p>
        </w:tc>
        <w:tc>
          <w:tcPr>
            <w:tcW w:w="760" w:type="dxa"/>
          </w:tcPr>
          <w:p w14:paraId="32B39CA5" w14:textId="11DED1FD" w:rsidR="003338E3" w:rsidRPr="00F73766" w:rsidRDefault="003338E3" w:rsidP="003338E3">
            <w:pPr>
              <w:rPr>
                <w:sz w:val="16"/>
                <w:szCs w:val="16"/>
              </w:rPr>
            </w:pPr>
            <w:r w:rsidRPr="00F73766">
              <w:rPr>
                <w:sz w:val="16"/>
                <w:szCs w:val="16"/>
              </w:rPr>
              <w:t>7/2019</w:t>
            </w:r>
          </w:p>
        </w:tc>
        <w:tc>
          <w:tcPr>
            <w:tcW w:w="538" w:type="dxa"/>
          </w:tcPr>
          <w:p w14:paraId="2F8D2F4C" w14:textId="77777777" w:rsidR="003338E3" w:rsidRPr="00F73766" w:rsidRDefault="003338E3" w:rsidP="003338E3">
            <w:pPr>
              <w:rPr>
                <w:sz w:val="16"/>
                <w:szCs w:val="16"/>
              </w:rPr>
            </w:pPr>
            <w:r w:rsidRPr="00F73766">
              <w:rPr>
                <w:sz w:val="16"/>
                <w:szCs w:val="16"/>
              </w:rPr>
              <w:t>63</w:t>
            </w:r>
          </w:p>
        </w:tc>
        <w:tc>
          <w:tcPr>
            <w:tcW w:w="760" w:type="dxa"/>
          </w:tcPr>
          <w:p w14:paraId="565C49C7" w14:textId="07A5C682" w:rsidR="003338E3" w:rsidRPr="00F73766" w:rsidRDefault="003338E3" w:rsidP="003338E3">
            <w:pPr>
              <w:rPr>
                <w:sz w:val="16"/>
                <w:szCs w:val="16"/>
              </w:rPr>
            </w:pPr>
            <w:r w:rsidRPr="00F73766">
              <w:rPr>
                <w:sz w:val="16"/>
                <w:szCs w:val="16"/>
              </w:rPr>
              <w:t>3/2021</w:t>
            </w:r>
          </w:p>
        </w:tc>
        <w:tc>
          <w:tcPr>
            <w:tcW w:w="818" w:type="dxa"/>
          </w:tcPr>
          <w:p w14:paraId="55A02853" w14:textId="60370BF5" w:rsidR="003338E3" w:rsidRPr="00CA3424" w:rsidRDefault="003338E3" w:rsidP="003338E3">
            <w:pPr>
              <w:rPr>
                <w:sz w:val="16"/>
                <w:szCs w:val="16"/>
              </w:rPr>
            </w:pPr>
            <w:r w:rsidRPr="00CA3424">
              <w:rPr>
                <w:sz w:val="16"/>
                <w:szCs w:val="16"/>
              </w:rPr>
              <w:t>10/2020</w:t>
            </w:r>
          </w:p>
        </w:tc>
        <w:tc>
          <w:tcPr>
            <w:tcW w:w="760" w:type="dxa"/>
          </w:tcPr>
          <w:p w14:paraId="44CCB552" w14:textId="6545FEDC" w:rsidR="003338E3" w:rsidRPr="00CA3424" w:rsidRDefault="003338E3" w:rsidP="003338E3">
            <w:pPr>
              <w:rPr>
                <w:sz w:val="16"/>
                <w:szCs w:val="16"/>
              </w:rPr>
            </w:pPr>
            <w:r w:rsidRPr="00CA3424">
              <w:rPr>
                <w:sz w:val="16"/>
                <w:szCs w:val="16"/>
              </w:rPr>
              <w:t>11/2020</w:t>
            </w:r>
          </w:p>
        </w:tc>
        <w:tc>
          <w:tcPr>
            <w:tcW w:w="538" w:type="dxa"/>
          </w:tcPr>
          <w:p w14:paraId="6696749B" w14:textId="2FA09BC9" w:rsidR="003338E3" w:rsidRPr="00CA3424" w:rsidRDefault="003338E3" w:rsidP="003338E3">
            <w:pPr>
              <w:rPr>
                <w:sz w:val="16"/>
                <w:szCs w:val="16"/>
              </w:rPr>
            </w:pPr>
            <w:r w:rsidRPr="00CA3424">
              <w:rPr>
                <w:sz w:val="16"/>
                <w:szCs w:val="16"/>
              </w:rPr>
              <w:t>54</w:t>
            </w:r>
          </w:p>
        </w:tc>
        <w:tc>
          <w:tcPr>
            <w:tcW w:w="760" w:type="dxa"/>
          </w:tcPr>
          <w:p w14:paraId="08D66AA2" w14:textId="49A9A54F" w:rsidR="003338E3" w:rsidRPr="00CA3424" w:rsidRDefault="003338E3" w:rsidP="003338E3">
            <w:pPr>
              <w:rPr>
                <w:sz w:val="16"/>
                <w:szCs w:val="16"/>
              </w:rPr>
            </w:pPr>
            <w:r w:rsidRPr="00CA3424">
              <w:rPr>
                <w:sz w:val="16"/>
                <w:szCs w:val="16"/>
              </w:rPr>
              <w:t>5/2021</w:t>
            </w:r>
          </w:p>
        </w:tc>
        <w:tc>
          <w:tcPr>
            <w:tcW w:w="760" w:type="dxa"/>
          </w:tcPr>
          <w:p w14:paraId="2FC84C32" w14:textId="3969AB25" w:rsidR="003338E3" w:rsidRPr="00CA3424" w:rsidRDefault="003338E3" w:rsidP="003338E3">
            <w:pPr>
              <w:rPr>
                <w:sz w:val="16"/>
                <w:szCs w:val="16"/>
              </w:rPr>
            </w:pPr>
            <w:r w:rsidRPr="00CA3424">
              <w:rPr>
                <w:sz w:val="16"/>
                <w:szCs w:val="16"/>
              </w:rPr>
              <w:t>6/2021</w:t>
            </w:r>
          </w:p>
        </w:tc>
        <w:tc>
          <w:tcPr>
            <w:tcW w:w="760" w:type="dxa"/>
          </w:tcPr>
          <w:p w14:paraId="3947374E" w14:textId="39E22975" w:rsidR="003338E3" w:rsidRPr="00CA3424" w:rsidRDefault="003338E3" w:rsidP="003338E3">
            <w:pPr>
              <w:rPr>
                <w:sz w:val="16"/>
                <w:szCs w:val="16"/>
              </w:rPr>
            </w:pPr>
            <w:r w:rsidRPr="00CA3424">
              <w:rPr>
                <w:sz w:val="16"/>
                <w:szCs w:val="16"/>
              </w:rPr>
              <w:t>7/2021</w:t>
            </w:r>
          </w:p>
        </w:tc>
        <w:tc>
          <w:tcPr>
            <w:tcW w:w="538" w:type="dxa"/>
          </w:tcPr>
          <w:p w14:paraId="7DAC6356" w14:textId="6F6E6F6E" w:rsidR="003338E3" w:rsidRPr="00CA3424" w:rsidRDefault="003338E3" w:rsidP="003338E3">
            <w:pPr>
              <w:rPr>
                <w:sz w:val="16"/>
                <w:szCs w:val="16"/>
              </w:rPr>
            </w:pPr>
            <w:r w:rsidRPr="00CA3424">
              <w:rPr>
                <w:sz w:val="16"/>
                <w:szCs w:val="16"/>
              </w:rPr>
              <w:t>69</w:t>
            </w:r>
          </w:p>
        </w:tc>
        <w:tc>
          <w:tcPr>
            <w:tcW w:w="679" w:type="dxa"/>
          </w:tcPr>
          <w:p w14:paraId="605441A2" w14:textId="49C5C1DC" w:rsidR="003338E3" w:rsidRPr="00CA3424" w:rsidRDefault="00C44D49" w:rsidP="003338E3">
            <w:pPr>
              <w:rPr>
                <w:sz w:val="16"/>
                <w:szCs w:val="16"/>
              </w:rPr>
            </w:pPr>
            <w:r>
              <w:rPr>
                <w:sz w:val="16"/>
                <w:szCs w:val="16"/>
              </w:rPr>
              <w:t>-</w:t>
            </w:r>
          </w:p>
        </w:tc>
      </w:tr>
      <w:tr w:rsidR="00C44D49" w:rsidRPr="00CC3CB8" w14:paraId="1ADCD4D8" w14:textId="4891F8E4" w:rsidTr="00374C66">
        <w:tc>
          <w:tcPr>
            <w:tcW w:w="761" w:type="dxa"/>
          </w:tcPr>
          <w:p w14:paraId="3A06CDE6" w14:textId="57FC681F" w:rsidR="003338E3" w:rsidRPr="00F73766" w:rsidRDefault="003338E3" w:rsidP="003338E3">
            <w:pPr>
              <w:rPr>
                <w:sz w:val="16"/>
                <w:szCs w:val="16"/>
              </w:rPr>
            </w:pPr>
            <w:r w:rsidRPr="00F73766">
              <w:rPr>
                <w:sz w:val="16"/>
                <w:szCs w:val="16"/>
              </w:rPr>
              <w:t>4/2017</w:t>
            </w:r>
          </w:p>
        </w:tc>
        <w:tc>
          <w:tcPr>
            <w:tcW w:w="760" w:type="dxa"/>
          </w:tcPr>
          <w:p w14:paraId="3215C3CD" w14:textId="0BEEF6E5" w:rsidR="003338E3" w:rsidRPr="00F73766" w:rsidRDefault="003338E3" w:rsidP="003338E3">
            <w:pPr>
              <w:rPr>
                <w:sz w:val="16"/>
                <w:szCs w:val="16"/>
              </w:rPr>
            </w:pPr>
            <w:r w:rsidRPr="00F73766">
              <w:rPr>
                <w:sz w:val="16"/>
                <w:szCs w:val="16"/>
              </w:rPr>
              <w:t>4/2017</w:t>
            </w:r>
          </w:p>
        </w:tc>
        <w:tc>
          <w:tcPr>
            <w:tcW w:w="538" w:type="dxa"/>
          </w:tcPr>
          <w:p w14:paraId="080561BF" w14:textId="77777777" w:rsidR="003338E3" w:rsidRPr="00F73766" w:rsidRDefault="003338E3" w:rsidP="003338E3">
            <w:pPr>
              <w:rPr>
                <w:sz w:val="16"/>
                <w:szCs w:val="16"/>
              </w:rPr>
            </w:pPr>
            <w:r w:rsidRPr="00F73766">
              <w:rPr>
                <w:sz w:val="16"/>
                <w:szCs w:val="16"/>
              </w:rPr>
              <w:t>30</w:t>
            </w:r>
          </w:p>
        </w:tc>
        <w:tc>
          <w:tcPr>
            <w:tcW w:w="760" w:type="dxa"/>
            <w:shd w:val="clear" w:color="auto" w:fill="auto"/>
          </w:tcPr>
          <w:p w14:paraId="5183A0CC" w14:textId="67C1E3B1" w:rsidR="003338E3" w:rsidRPr="00F73766" w:rsidRDefault="003338E3" w:rsidP="003338E3">
            <w:pPr>
              <w:rPr>
                <w:sz w:val="16"/>
                <w:szCs w:val="16"/>
              </w:rPr>
            </w:pPr>
            <w:r w:rsidRPr="00F73766">
              <w:rPr>
                <w:sz w:val="16"/>
                <w:szCs w:val="16"/>
              </w:rPr>
              <w:t>-</w:t>
            </w:r>
          </w:p>
        </w:tc>
        <w:tc>
          <w:tcPr>
            <w:tcW w:w="760" w:type="dxa"/>
          </w:tcPr>
          <w:p w14:paraId="41BC85BB" w14:textId="516B6A0B" w:rsidR="003338E3" w:rsidRPr="00F73766" w:rsidRDefault="003338E3" w:rsidP="003338E3">
            <w:pPr>
              <w:rPr>
                <w:sz w:val="16"/>
                <w:szCs w:val="16"/>
              </w:rPr>
            </w:pPr>
            <w:r w:rsidRPr="00F73766">
              <w:rPr>
                <w:sz w:val="16"/>
                <w:szCs w:val="16"/>
              </w:rPr>
              <w:t>12/2018</w:t>
            </w:r>
          </w:p>
        </w:tc>
        <w:tc>
          <w:tcPr>
            <w:tcW w:w="760" w:type="dxa"/>
          </w:tcPr>
          <w:p w14:paraId="786325AE" w14:textId="5AB89E87" w:rsidR="003338E3" w:rsidRPr="00F73766" w:rsidRDefault="003338E3" w:rsidP="003338E3">
            <w:pPr>
              <w:rPr>
                <w:sz w:val="16"/>
                <w:szCs w:val="16"/>
              </w:rPr>
            </w:pPr>
            <w:r w:rsidRPr="00F73766">
              <w:rPr>
                <w:sz w:val="16"/>
                <w:szCs w:val="16"/>
              </w:rPr>
              <w:t>12/2018</w:t>
            </w:r>
          </w:p>
        </w:tc>
        <w:tc>
          <w:tcPr>
            <w:tcW w:w="499" w:type="dxa"/>
          </w:tcPr>
          <w:p w14:paraId="0EA980BF" w14:textId="77777777" w:rsidR="003338E3" w:rsidRPr="00F73766" w:rsidRDefault="003338E3" w:rsidP="003338E3">
            <w:pPr>
              <w:rPr>
                <w:sz w:val="16"/>
                <w:szCs w:val="16"/>
              </w:rPr>
            </w:pPr>
            <w:r w:rsidRPr="00F73766">
              <w:rPr>
                <w:sz w:val="16"/>
                <w:szCs w:val="16"/>
              </w:rPr>
              <w:t>53</w:t>
            </w:r>
          </w:p>
        </w:tc>
        <w:tc>
          <w:tcPr>
            <w:tcW w:w="679" w:type="dxa"/>
          </w:tcPr>
          <w:p w14:paraId="17BCCEAB" w14:textId="742F5ECD" w:rsidR="003338E3" w:rsidRPr="00F73766" w:rsidRDefault="003338E3" w:rsidP="003338E3">
            <w:pPr>
              <w:rPr>
                <w:sz w:val="16"/>
                <w:szCs w:val="16"/>
              </w:rPr>
            </w:pPr>
            <w:r w:rsidRPr="00F73766">
              <w:rPr>
                <w:sz w:val="16"/>
                <w:szCs w:val="16"/>
              </w:rPr>
              <w:t>-</w:t>
            </w:r>
          </w:p>
        </w:tc>
        <w:tc>
          <w:tcPr>
            <w:tcW w:w="760" w:type="dxa"/>
          </w:tcPr>
          <w:p w14:paraId="41514133" w14:textId="0BB10C8F" w:rsidR="003338E3" w:rsidRPr="00F73766" w:rsidRDefault="003338E3" w:rsidP="003338E3">
            <w:pPr>
              <w:rPr>
                <w:sz w:val="16"/>
                <w:szCs w:val="16"/>
              </w:rPr>
            </w:pPr>
            <w:r w:rsidRPr="00F73766">
              <w:rPr>
                <w:sz w:val="16"/>
                <w:szCs w:val="16"/>
              </w:rPr>
              <w:t>7/2019</w:t>
            </w:r>
          </w:p>
        </w:tc>
        <w:tc>
          <w:tcPr>
            <w:tcW w:w="760" w:type="dxa"/>
          </w:tcPr>
          <w:p w14:paraId="653F1B84" w14:textId="761A6000" w:rsidR="003338E3" w:rsidRPr="00F73766" w:rsidRDefault="003338E3" w:rsidP="003338E3">
            <w:pPr>
              <w:rPr>
                <w:sz w:val="16"/>
                <w:szCs w:val="16"/>
              </w:rPr>
            </w:pPr>
            <w:r w:rsidRPr="00F73766">
              <w:rPr>
                <w:sz w:val="16"/>
                <w:szCs w:val="16"/>
              </w:rPr>
              <w:t>7/2019</w:t>
            </w:r>
          </w:p>
        </w:tc>
        <w:tc>
          <w:tcPr>
            <w:tcW w:w="538" w:type="dxa"/>
          </w:tcPr>
          <w:p w14:paraId="410F7690" w14:textId="77777777" w:rsidR="003338E3" w:rsidRPr="00F73766" w:rsidRDefault="003338E3" w:rsidP="003338E3">
            <w:pPr>
              <w:rPr>
                <w:sz w:val="16"/>
                <w:szCs w:val="16"/>
              </w:rPr>
            </w:pPr>
            <w:r w:rsidRPr="00F73766">
              <w:rPr>
                <w:sz w:val="16"/>
                <w:szCs w:val="16"/>
              </w:rPr>
              <w:t>60</w:t>
            </w:r>
          </w:p>
        </w:tc>
        <w:tc>
          <w:tcPr>
            <w:tcW w:w="760" w:type="dxa"/>
          </w:tcPr>
          <w:p w14:paraId="09444377" w14:textId="37C3B359" w:rsidR="003338E3" w:rsidRPr="00F73766" w:rsidRDefault="003338E3" w:rsidP="003338E3">
            <w:pPr>
              <w:rPr>
                <w:sz w:val="16"/>
                <w:szCs w:val="16"/>
              </w:rPr>
            </w:pPr>
            <w:r w:rsidRPr="00F73766">
              <w:rPr>
                <w:sz w:val="16"/>
                <w:szCs w:val="16"/>
              </w:rPr>
              <w:t>3/2022</w:t>
            </w:r>
          </w:p>
        </w:tc>
        <w:tc>
          <w:tcPr>
            <w:tcW w:w="818" w:type="dxa"/>
          </w:tcPr>
          <w:p w14:paraId="7B3C3F1B" w14:textId="02470BB6" w:rsidR="003338E3" w:rsidRPr="00CA3424" w:rsidRDefault="003338E3" w:rsidP="003338E3">
            <w:pPr>
              <w:rPr>
                <w:sz w:val="16"/>
                <w:szCs w:val="16"/>
              </w:rPr>
            </w:pPr>
            <w:r w:rsidRPr="00CA3424">
              <w:rPr>
                <w:sz w:val="16"/>
                <w:szCs w:val="16"/>
              </w:rPr>
              <w:t>10</w:t>
            </w:r>
            <w:r w:rsidR="001D77AA">
              <w:rPr>
                <w:sz w:val="16"/>
                <w:szCs w:val="16"/>
              </w:rPr>
              <w:t>/</w:t>
            </w:r>
            <w:r w:rsidRPr="00CA3424">
              <w:rPr>
                <w:sz w:val="16"/>
                <w:szCs w:val="16"/>
              </w:rPr>
              <w:t>2020</w:t>
            </w:r>
          </w:p>
        </w:tc>
        <w:tc>
          <w:tcPr>
            <w:tcW w:w="760" w:type="dxa"/>
          </w:tcPr>
          <w:p w14:paraId="1B054AB6" w14:textId="7E09BA92" w:rsidR="003338E3" w:rsidRPr="00CA3424" w:rsidRDefault="003338E3" w:rsidP="003338E3">
            <w:pPr>
              <w:rPr>
                <w:sz w:val="16"/>
                <w:szCs w:val="16"/>
              </w:rPr>
            </w:pPr>
            <w:r w:rsidRPr="00CA3424">
              <w:rPr>
                <w:sz w:val="16"/>
                <w:szCs w:val="16"/>
              </w:rPr>
              <w:t>11/2020</w:t>
            </w:r>
          </w:p>
        </w:tc>
        <w:tc>
          <w:tcPr>
            <w:tcW w:w="538" w:type="dxa"/>
          </w:tcPr>
          <w:p w14:paraId="4BD993D9" w14:textId="14756160" w:rsidR="003338E3" w:rsidRPr="00CA3424" w:rsidRDefault="003338E3" w:rsidP="003338E3">
            <w:pPr>
              <w:rPr>
                <w:sz w:val="16"/>
                <w:szCs w:val="16"/>
              </w:rPr>
            </w:pPr>
            <w:r w:rsidRPr="00CA3424">
              <w:rPr>
                <w:sz w:val="16"/>
                <w:szCs w:val="16"/>
              </w:rPr>
              <w:t>36</w:t>
            </w:r>
          </w:p>
        </w:tc>
        <w:tc>
          <w:tcPr>
            <w:tcW w:w="760" w:type="dxa"/>
          </w:tcPr>
          <w:p w14:paraId="2678C6DD" w14:textId="74E0EE20" w:rsidR="003338E3" w:rsidRPr="00CA3424" w:rsidRDefault="003338E3" w:rsidP="003338E3">
            <w:pPr>
              <w:rPr>
                <w:sz w:val="16"/>
                <w:szCs w:val="16"/>
              </w:rPr>
            </w:pPr>
            <w:r w:rsidRPr="00CA3424">
              <w:rPr>
                <w:sz w:val="16"/>
                <w:szCs w:val="16"/>
              </w:rPr>
              <w:t>5/2021</w:t>
            </w:r>
          </w:p>
        </w:tc>
        <w:tc>
          <w:tcPr>
            <w:tcW w:w="760" w:type="dxa"/>
          </w:tcPr>
          <w:p w14:paraId="7B1C6176" w14:textId="36A5E1B4" w:rsidR="003338E3" w:rsidRPr="00CA3424" w:rsidRDefault="003338E3" w:rsidP="003338E3">
            <w:pPr>
              <w:rPr>
                <w:sz w:val="16"/>
                <w:szCs w:val="16"/>
              </w:rPr>
            </w:pPr>
            <w:r w:rsidRPr="00CA3424">
              <w:rPr>
                <w:sz w:val="16"/>
                <w:szCs w:val="16"/>
              </w:rPr>
              <w:t>8/2021</w:t>
            </w:r>
          </w:p>
        </w:tc>
        <w:tc>
          <w:tcPr>
            <w:tcW w:w="760" w:type="dxa"/>
          </w:tcPr>
          <w:p w14:paraId="4C5E5D13" w14:textId="5EFEEAB7" w:rsidR="003338E3" w:rsidRPr="00CA3424" w:rsidRDefault="003338E3" w:rsidP="003338E3">
            <w:pPr>
              <w:rPr>
                <w:sz w:val="16"/>
                <w:szCs w:val="16"/>
              </w:rPr>
            </w:pPr>
            <w:r w:rsidRPr="00CA3424">
              <w:rPr>
                <w:sz w:val="16"/>
                <w:szCs w:val="16"/>
              </w:rPr>
              <w:t>8/2021</w:t>
            </w:r>
          </w:p>
        </w:tc>
        <w:tc>
          <w:tcPr>
            <w:tcW w:w="538" w:type="dxa"/>
          </w:tcPr>
          <w:p w14:paraId="0686BF66" w14:textId="48BB1423" w:rsidR="003338E3" w:rsidRPr="00CA3424" w:rsidRDefault="003338E3" w:rsidP="003338E3">
            <w:pPr>
              <w:rPr>
                <w:sz w:val="16"/>
                <w:szCs w:val="16"/>
              </w:rPr>
            </w:pPr>
            <w:r w:rsidRPr="00CA3424">
              <w:rPr>
                <w:sz w:val="16"/>
                <w:szCs w:val="16"/>
              </w:rPr>
              <w:t>27</w:t>
            </w:r>
          </w:p>
        </w:tc>
        <w:tc>
          <w:tcPr>
            <w:tcW w:w="679" w:type="dxa"/>
          </w:tcPr>
          <w:p w14:paraId="23061C98" w14:textId="4AE750B6" w:rsidR="003338E3" w:rsidRPr="00CA3424" w:rsidRDefault="00C44D49" w:rsidP="003338E3">
            <w:pPr>
              <w:rPr>
                <w:sz w:val="16"/>
                <w:szCs w:val="16"/>
              </w:rPr>
            </w:pPr>
            <w:r>
              <w:rPr>
                <w:sz w:val="16"/>
                <w:szCs w:val="16"/>
              </w:rPr>
              <w:t>-</w:t>
            </w:r>
          </w:p>
        </w:tc>
      </w:tr>
      <w:tr w:rsidR="00C44D49" w:rsidRPr="00CC3CB8" w14:paraId="45BADF9B" w14:textId="6D5612BC" w:rsidTr="00374C66">
        <w:tc>
          <w:tcPr>
            <w:tcW w:w="761" w:type="dxa"/>
          </w:tcPr>
          <w:p w14:paraId="24DE272E" w14:textId="0F3E61FE" w:rsidR="003338E3" w:rsidRPr="00F73766" w:rsidRDefault="003338E3" w:rsidP="003338E3">
            <w:pPr>
              <w:rPr>
                <w:sz w:val="16"/>
                <w:szCs w:val="16"/>
              </w:rPr>
            </w:pPr>
            <w:r w:rsidRPr="00F73766">
              <w:rPr>
                <w:sz w:val="16"/>
                <w:szCs w:val="16"/>
              </w:rPr>
              <w:t>5/2017</w:t>
            </w:r>
          </w:p>
        </w:tc>
        <w:tc>
          <w:tcPr>
            <w:tcW w:w="760" w:type="dxa"/>
          </w:tcPr>
          <w:p w14:paraId="7991D8D6" w14:textId="4A916F21" w:rsidR="003338E3" w:rsidRPr="00F73766" w:rsidRDefault="003338E3" w:rsidP="003338E3">
            <w:pPr>
              <w:rPr>
                <w:sz w:val="16"/>
                <w:szCs w:val="16"/>
              </w:rPr>
            </w:pPr>
            <w:r w:rsidRPr="00F73766">
              <w:rPr>
                <w:sz w:val="16"/>
                <w:szCs w:val="16"/>
              </w:rPr>
              <w:t>5/2017</w:t>
            </w:r>
          </w:p>
        </w:tc>
        <w:tc>
          <w:tcPr>
            <w:tcW w:w="538" w:type="dxa"/>
          </w:tcPr>
          <w:p w14:paraId="6B3894BB" w14:textId="77777777" w:rsidR="003338E3" w:rsidRPr="00F73766" w:rsidRDefault="003338E3" w:rsidP="003338E3">
            <w:pPr>
              <w:rPr>
                <w:sz w:val="16"/>
                <w:szCs w:val="16"/>
              </w:rPr>
            </w:pPr>
            <w:r w:rsidRPr="00F73766">
              <w:rPr>
                <w:sz w:val="16"/>
                <w:szCs w:val="16"/>
              </w:rPr>
              <w:t>41</w:t>
            </w:r>
          </w:p>
        </w:tc>
        <w:tc>
          <w:tcPr>
            <w:tcW w:w="760" w:type="dxa"/>
            <w:shd w:val="clear" w:color="auto" w:fill="auto"/>
          </w:tcPr>
          <w:p w14:paraId="74AEC809" w14:textId="0F9D634D" w:rsidR="003338E3" w:rsidRPr="00F73766" w:rsidRDefault="003338E3" w:rsidP="003338E3">
            <w:pPr>
              <w:rPr>
                <w:sz w:val="16"/>
                <w:szCs w:val="16"/>
              </w:rPr>
            </w:pPr>
            <w:r w:rsidRPr="00F73766">
              <w:rPr>
                <w:sz w:val="16"/>
                <w:szCs w:val="16"/>
              </w:rPr>
              <w:t>7/2017</w:t>
            </w:r>
          </w:p>
        </w:tc>
        <w:tc>
          <w:tcPr>
            <w:tcW w:w="760" w:type="dxa"/>
          </w:tcPr>
          <w:p w14:paraId="703CF615" w14:textId="77777777" w:rsidR="003338E3" w:rsidRPr="00F73766" w:rsidRDefault="003338E3" w:rsidP="003338E3">
            <w:pPr>
              <w:rPr>
                <w:sz w:val="16"/>
                <w:szCs w:val="16"/>
              </w:rPr>
            </w:pPr>
          </w:p>
        </w:tc>
        <w:tc>
          <w:tcPr>
            <w:tcW w:w="760" w:type="dxa"/>
          </w:tcPr>
          <w:p w14:paraId="6DB9645C" w14:textId="77777777" w:rsidR="003338E3" w:rsidRPr="00F73766" w:rsidRDefault="003338E3" w:rsidP="003338E3">
            <w:pPr>
              <w:rPr>
                <w:sz w:val="16"/>
                <w:szCs w:val="16"/>
              </w:rPr>
            </w:pPr>
          </w:p>
        </w:tc>
        <w:tc>
          <w:tcPr>
            <w:tcW w:w="499" w:type="dxa"/>
          </w:tcPr>
          <w:p w14:paraId="7C4C0A70" w14:textId="77777777" w:rsidR="003338E3" w:rsidRPr="00F73766" w:rsidRDefault="003338E3" w:rsidP="003338E3">
            <w:pPr>
              <w:rPr>
                <w:sz w:val="16"/>
                <w:szCs w:val="16"/>
              </w:rPr>
            </w:pPr>
          </w:p>
        </w:tc>
        <w:tc>
          <w:tcPr>
            <w:tcW w:w="679" w:type="dxa"/>
          </w:tcPr>
          <w:p w14:paraId="0C3975FC" w14:textId="77777777" w:rsidR="003338E3" w:rsidRPr="00F73766" w:rsidRDefault="003338E3" w:rsidP="003338E3">
            <w:pPr>
              <w:rPr>
                <w:sz w:val="16"/>
                <w:szCs w:val="16"/>
              </w:rPr>
            </w:pPr>
          </w:p>
        </w:tc>
        <w:tc>
          <w:tcPr>
            <w:tcW w:w="760" w:type="dxa"/>
          </w:tcPr>
          <w:p w14:paraId="136FEB70" w14:textId="78673713" w:rsidR="003338E3" w:rsidRPr="00F73766" w:rsidRDefault="003338E3" w:rsidP="003338E3">
            <w:pPr>
              <w:rPr>
                <w:sz w:val="16"/>
                <w:szCs w:val="16"/>
              </w:rPr>
            </w:pPr>
            <w:r w:rsidRPr="00F73766">
              <w:rPr>
                <w:sz w:val="16"/>
                <w:szCs w:val="16"/>
              </w:rPr>
              <w:t>7/2019</w:t>
            </w:r>
          </w:p>
        </w:tc>
        <w:tc>
          <w:tcPr>
            <w:tcW w:w="760" w:type="dxa"/>
          </w:tcPr>
          <w:p w14:paraId="47A7E594" w14:textId="5833BA4F" w:rsidR="003338E3" w:rsidRPr="00F73766" w:rsidRDefault="003338E3" w:rsidP="003338E3">
            <w:pPr>
              <w:rPr>
                <w:sz w:val="16"/>
                <w:szCs w:val="16"/>
              </w:rPr>
            </w:pPr>
            <w:r w:rsidRPr="00F73766">
              <w:rPr>
                <w:sz w:val="16"/>
                <w:szCs w:val="16"/>
              </w:rPr>
              <w:t>7/2019</w:t>
            </w:r>
          </w:p>
        </w:tc>
        <w:tc>
          <w:tcPr>
            <w:tcW w:w="538" w:type="dxa"/>
          </w:tcPr>
          <w:p w14:paraId="0F1F39F5" w14:textId="77777777" w:rsidR="003338E3" w:rsidRPr="00F73766" w:rsidRDefault="003338E3" w:rsidP="003338E3">
            <w:pPr>
              <w:rPr>
                <w:sz w:val="16"/>
                <w:szCs w:val="16"/>
              </w:rPr>
            </w:pPr>
            <w:r w:rsidRPr="00F73766">
              <w:rPr>
                <w:sz w:val="16"/>
                <w:szCs w:val="16"/>
              </w:rPr>
              <w:t>30</w:t>
            </w:r>
          </w:p>
        </w:tc>
        <w:tc>
          <w:tcPr>
            <w:tcW w:w="760" w:type="dxa"/>
          </w:tcPr>
          <w:p w14:paraId="3BFF21A7" w14:textId="3F490A71" w:rsidR="003338E3" w:rsidRPr="00F73766" w:rsidRDefault="003338E3" w:rsidP="003338E3">
            <w:pPr>
              <w:rPr>
                <w:sz w:val="16"/>
                <w:szCs w:val="16"/>
              </w:rPr>
            </w:pPr>
            <w:r w:rsidRPr="00F73766">
              <w:rPr>
                <w:sz w:val="16"/>
                <w:szCs w:val="16"/>
              </w:rPr>
              <w:t>-</w:t>
            </w:r>
          </w:p>
        </w:tc>
        <w:tc>
          <w:tcPr>
            <w:tcW w:w="818" w:type="dxa"/>
          </w:tcPr>
          <w:p w14:paraId="57E7EFD9" w14:textId="3D9C2D5D" w:rsidR="003338E3" w:rsidRPr="00CA3424" w:rsidRDefault="003338E3" w:rsidP="003338E3">
            <w:pPr>
              <w:rPr>
                <w:sz w:val="16"/>
                <w:szCs w:val="16"/>
              </w:rPr>
            </w:pPr>
            <w:r w:rsidRPr="00CA3424">
              <w:rPr>
                <w:sz w:val="16"/>
                <w:szCs w:val="16"/>
              </w:rPr>
              <w:t>11</w:t>
            </w:r>
            <w:r w:rsidR="00CA3424" w:rsidRPr="00CA3424">
              <w:rPr>
                <w:sz w:val="16"/>
                <w:szCs w:val="16"/>
              </w:rPr>
              <w:t>/</w:t>
            </w:r>
            <w:r w:rsidRPr="00CA3424">
              <w:rPr>
                <w:sz w:val="16"/>
                <w:szCs w:val="16"/>
              </w:rPr>
              <w:t>2020</w:t>
            </w:r>
          </w:p>
        </w:tc>
        <w:tc>
          <w:tcPr>
            <w:tcW w:w="760" w:type="dxa"/>
          </w:tcPr>
          <w:p w14:paraId="5EA72D46" w14:textId="0693A7F4" w:rsidR="003338E3" w:rsidRPr="00CA3424" w:rsidRDefault="003338E3" w:rsidP="003338E3">
            <w:pPr>
              <w:rPr>
                <w:sz w:val="16"/>
                <w:szCs w:val="16"/>
              </w:rPr>
            </w:pPr>
            <w:r w:rsidRPr="00CA3424">
              <w:rPr>
                <w:sz w:val="16"/>
                <w:szCs w:val="16"/>
              </w:rPr>
              <w:t>11/2020</w:t>
            </w:r>
          </w:p>
        </w:tc>
        <w:tc>
          <w:tcPr>
            <w:tcW w:w="538" w:type="dxa"/>
          </w:tcPr>
          <w:p w14:paraId="37F7D78E" w14:textId="7265E891" w:rsidR="003338E3" w:rsidRPr="00CA3424" w:rsidRDefault="003338E3" w:rsidP="003338E3">
            <w:pPr>
              <w:rPr>
                <w:sz w:val="16"/>
                <w:szCs w:val="16"/>
              </w:rPr>
            </w:pPr>
            <w:r w:rsidRPr="00CA3424">
              <w:rPr>
                <w:sz w:val="16"/>
                <w:szCs w:val="16"/>
              </w:rPr>
              <w:t>27</w:t>
            </w:r>
          </w:p>
        </w:tc>
        <w:tc>
          <w:tcPr>
            <w:tcW w:w="760" w:type="dxa"/>
          </w:tcPr>
          <w:p w14:paraId="66485EFF" w14:textId="4789BBF6" w:rsidR="003338E3" w:rsidRPr="00CA3424" w:rsidRDefault="001D77AA" w:rsidP="003338E3">
            <w:pPr>
              <w:rPr>
                <w:sz w:val="16"/>
                <w:szCs w:val="16"/>
              </w:rPr>
            </w:pPr>
            <w:r>
              <w:rPr>
                <w:sz w:val="16"/>
                <w:szCs w:val="16"/>
              </w:rPr>
              <w:t>-</w:t>
            </w:r>
          </w:p>
        </w:tc>
        <w:tc>
          <w:tcPr>
            <w:tcW w:w="760" w:type="dxa"/>
          </w:tcPr>
          <w:p w14:paraId="777232FB" w14:textId="6B92CEA0" w:rsidR="003338E3" w:rsidRPr="00CA3424" w:rsidRDefault="003338E3" w:rsidP="003338E3">
            <w:pPr>
              <w:rPr>
                <w:sz w:val="16"/>
                <w:szCs w:val="16"/>
              </w:rPr>
            </w:pPr>
            <w:r w:rsidRPr="00CA3424">
              <w:rPr>
                <w:sz w:val="16"/>
                <w:szCs w:val="16"/>
              </w:rPr>
              <w:t>8/2021</w:t>
            </w:r>
          </w:p>
        </w:tc>
        <w:tc>
          <w:tcPr>
            <w:tcW w:w="760" w:type="dxa"/>
          </w:tcPr>
          <w:p w14:paraId="1CC243A9" w14:textId="15CDDCDD" w:rsidR="003338E3" w:rsidRPr="00CA3424" w:rsidRDefault="003338E3" w:rsidP="003338E3">
            <w:pPr>
              <w:rPr>
                <w:sz w:val="16"/>
                <w:szCs w:val="16"/>
              </w:rPr>
            </w:pPr>
            <w:r w:rsidRPr="00CA3424">
              <w:rPr>
                <w:sz w:val="16"/>
                <w:szCs w:val="16"/>
              </w:rPr>
              <w:t>9/2021</w:t>
            </w:r>
          </w:p>
        </w:tc>
        <w:tc>
          <w:tcPr>
            <w:tcW w:w="538" w:type="dxa"/>
          </w:tcPr>
          <w:p w14:paraId="274A40F7" w14:textId="2C174990" w:rsidR="003338E3" w:rsidRPr="00CA3424" w:rsidRDefault="003338E3" w:rsidP="003338E3">
            <w:pPr>
              <w:rPr>
                <w:sz w:val="16"/>
                <w:szCs w:val="16"/>
              </w:rPr>
            </w:pPr>
            <w:r w:rsidRPr="00CA3424">
              <w:rPr>
                <w:sz w:val="16"/>
                <w:szCs w:val="16"/>
              </w:rPr>
              <w:t>49</w:t>
            </w:r>
          </w:p>
        </w:tc>
        <w:tc>
          <w:tcPr>
            <w:tcW w:w="679" w:type="dxa"/>
          </w:tcPr>
          <w:p w14:paraId="1A19ABF0" w14:textId="032451C0" w:rsidR="003338E3" w:rsidRPr="00CA3424" w:rsidRDefault="00C44D49" w:rsidP="003338E3">
            <w:pPr>
              <w:rPr>
                <w:sz w:val="16"/>
                <w:szCs w:val="16"/>
              </w:rPr>
            </w:pPr>
            <w:r>
              <w:rPr>
                <w:sz w:val="16"/>
                <w:szCs w:val="16"/>
              </w:rPr>
              <w:t>-</w:t>
            </w:r>
          </w:p>
        </w:tc>
      </w:tr>
      <w:tr w:rsidR="00C44D49" w:rsidRPr="00CC3CB8" w14:paraId="33522698" w14:textId="6646734A" w:rsidTr="00374C66">
        <w:tc>
          <w:tcPr>
            <w:tcW w:w="761" w:type="dxa"/>
          </w:tcPr>
          <w:p w14:paraId="2D211247" w14:textId="2BADA84C" w:rsidR="003338E3" w:rsidRPr="00F73766" w:rsidRDefault="003338E3" w:rsidP="003338E3">
            <w:pPr>
              <w:rPr>
                <w:sz w:val="16"/>
                <w:szCs w:val="16"/>
              </w:rPr>
            </w:pPr>
            <w:r w:rsidRPr="00F73766">
              <w:rPr>
                <w:sz w:val="16"/>
                <w:szCs w:val="16"/>
              </w:rPr>
              <w:t>10/2017</w:t>
            </w:r>
          </w:p>
        </w:tc>
        <w:tc>
          <w:tcPr>
            <w:tcW w:w="760" w:type="dxa"/>
          </w:tcPr>
          <w:p w14:paraId="68C706E1" w14:textId="216B6F35" w:rsidR="003338E3" w:rsidRPr="00F73766" w:rsidRDefault="003338E3" w:rsidP="003338E3">
            <w:pPr>
              <w:rPr>
                <w:sz w:val="16"/>
                <w:szCs w:val="16"/>
              </w:rPr>
            </w:pPr>
            <w:r w:rsidRPr="00F73766">
              <w:rPr>
                <w:sz w:val="16"/>
                <w:szCs w:val="16"/>
              </w:rPr>
              <w:t>10/2017</w:t>
            </w:r>
          </w:p>
        </w:tc>
        <w:tc>
          <w:tcPr>
            <w:tcW w:w="538" w:type="dxa"/>
          </w:tcPr>
          <w:p w14:paraId="365FE4D1" w14:textId="77777777" w:rsidR="003338E3" w:rsidRPr="00F73766" w:rsidRDefault="003338E3" w:rsidP="003338E3">
            <w:pPr>
              <w:rPr>
                <w:sz w:val="16"/>
                <w:szCs w:val="16"/>
              </w:rPr>
            </w:pPr>
            <w:r w:rsidRPr="00F73766">
              <w:rPr>
                <w:sz w:val="16"/>
                <w:szCs w:val="16"/>
              </w:rPr>
              <w:t>40</w:t>
            </w:r>
          </w:p>
        </w:tc>
        <w:tc>
          <w:tcPr>
            <w:tcW w:w="760" w:type="dxa"/>
            <w:shd w:val="clear" w:color="auto" w:fill="auto"/>
          </w:tcPr>
          <w:p w14:paraId="17DA022A" w14:textId="0DA1F110" w:rsidR="003338E3" w:rsidRPr="00F73766" w:rsidRDefault="003338E3" w:rsidP="003338E3">
            <w:pPr>
              <w:rPr>
                <w:sz w:val="16"/>
                <w:szCs w:val="16"/>
              </w:rPr>
            </w:pPr>
            <w:r w:rsidRPr="00F73766">
              <w:rPr>
                <w:sz w:val="16"/>
                <w:szCs w:val="16"/>
              </w:rPr>
              <w:t>-</w:t>
            </w:r>
          </w:p>
        </w:tc>
        <w:tc>
          <w:tcPr>
            <w:tcW w:w="760" w:type="dxa"/>
          </w:tcPr>
          <w:p w14:paraId="2191CFBD" w14:textId="77777777" w:rsidR="003338E3" w:rsidRPr="00F73766" w:rsidRDefault="003338E3" w:rsidP="003338E3">
            <w:pPr>
              <w:rPr>
                <w:sz w:val="16"/>
                <w:szCs w:val="16"/>
              </w:rPr>
            </w:pPr>
          </w:p>
        </w:tc>
        <w:tc>
          <w:tcPr>
            <w:tcW w:w="760" w:type="dxa"/>
          </w:tcPr>
          <w:p w14:paraId="71DB4E43" w14:textId="77777777" w:rsidR="003338E3" w:rsidRPr="00F73766" w:rsidRDefault="003338E3" w:rsidP="003338E3">
            <w:pPr>
              <w:rPr>
                <w:sz w:val="16"/>
                <w:szCs w:val="16"/>
              </w:rPr>
            </w:pPr>
          </w:p>
        </w:tc>
        <w:tc>
          <w:tcPr>
            <w:tcW w:w="499" w:type="dxa"/>
          </w:tcPr>
          <w:p w14:paraId="055660EC" w14:textId="77777777" w:rsidR="003338E3" w:rsidRPr="00F73766" w:rsidRDefault="003338E3" w:rsidP="003338E3">
            <w:pPr>
              <w:rPr>
                <w:sz w:val="16"/>
                <w:szCs w:val="16"/>
              </w:rPr>
            </w:pPr>
          </w:p>
        </w:tc>
        <w:tc>
          <w:tcPr>
            <w:tcW w:w="679" w:type="dxa"/>
          </w:tcPr>
          <w:p w14:paraId="5DD0E585" w14:textId="77777777" w:rsidR="003338E3" w:rsidRPr="00F73766" w:rsidRDefault="003338E3" w:rsidP="003338E3">
            <w:pPr>
              <w:rPr>
                <w:sz w:val="16"/>
                <w:szCs w:val="16"/>
              </w:rPr>
            </w:pPr>
          </w:p>
        </w:tc>
        <w:tc>
          <w:tcPr>
            <w:tcW w:w="760" w:type="dxa"/>
          </w:tcPr>
          <w:p w14:paraId="32020A77" w14:textId="0CCE02AB" w:rsidR="003338E3" w:rsidRPr="00F73766" w:rsidRDefault="003338E3" w:rsidP="003338E3">
            <w:pPr>
              <w:rPr>
                <w:sz w:val="16"/>
                <w:szCs w:val="16"/>
              </w:rPr>
            </w:pPr>
            <w:r w:rsidRPr="00F73766">
              <w:rPr>
                <w:sz w:val="16"/>
                <w:szCs w:val="16"/>
              </w:rPr>
              <w:t>12/2019</w:t>
            </w:r>
          </w:p>
        </w:tc>
        <w:tc>
          <w:tcPr>
            <w:tcW w:w="760" w:type="dxa"/>
          </w:tcPr>
          <w:p w14:paraId="13584755" w14:textId="0469996F" w:rsidR="003338E3" w:rsidRPr="00F73766" w:rsidRDefault="003338E3" w:rsidP="003338E3">
            <w:pPr>
              <w:rPr>
                <w:sz w:val="16"/>
                <w:szCs w:val="16"/>
              </w:rPr>
            </w:pPr>
            <w:r w:rsidRPr="00F73766">
              <w:rPr>
                <w:sz w:val="16"/>
                <w:szCs w:val="16"/>
              </w:rPr>
              <w:t>12/2019</w:t>
            </w:r>
          </w:p>
        </w:tc>
        <w:tc>
          <w:tcPr>
            <w:tcW w:w="538" w:type="dxa"/>
          </w:tcPr>
          <w:p w14:paraId="3CB54206" w14:textId="77777777" w:rsidR="003338E3" w:rsidRPr="00F73766" w:rsidRDefault="003338E3" w:rsidP="003338E3">
            <w:pPr>
              <w:rPr>
                <w:sz w:val="16"/>
                <w:szCs w:val="16"/>
              </w:rPr>
            </w:pPr>
            <w:r w:rsidRPr="00F73766">
              <w:rPr>
                <w:sz w:val="16"/>
                <w:szCs w:val="16"/>
              </w:rPr>
              <w:t>43</w:t>
            </w:r>
          </w:p>
        </w:tc>
        <w:tc>
          <w:tcPr>
            <w:tcW w:w="760" w:type="dxa"/>
          </w:tcPr>
          <w:p w14:paraId="10B2B839" w14:textId="298B1BFA" w:rsidR="003338E3" w:rsidRPr="00F73766" w:rsidRDefault="003338E3" w:rsidP="003338E3">
            <w:pPr>
              <w:rPr>
                <w:sz w:val="16"/>
                <w:szCs w:val="16"/>
              </w:rPr>
            </w:pPr>
            <w:r w:rsidRPr="00F73766">
              <w:rPr>
                <w:sz w:val="16"/>
                <w:szCs w:val="16"/>
              </w:rPr>
              <w:t>12/2019</w:t>
            </w:r>
          </w:p>
        </w:tc>
        <w:tc>
          <w:tcPr>
            <w:tcW w:w="818" w:type="dxa"/>
          </w:tcPr>
          <w:p w14:paraId="17E2A6E9" w14:textId="45B63629" w:rsidR="003338E3" w:rsidRPr="00CA3424" w:rsidRDefault="003338E3" w:rsidP="003338E3">
            <w:pPr>
              <w:rPr>
                <w:sz w:val="16"/>
                <w:szCs w:val="16"/>
              </w:rPr>
            </w:pPr>
            <w:r w:rsidRPr="00CA3424">
              <w:rPr>
                <w:sz w:val="16"/>
                <w:szCs w:val="16"/>
              </w:rPr>
              <w:t>11/2020</w:t>
            </w:r>
          </w:p>
        </w:tc>
        <w:tc>
          <w:tcPr>
            <w:tcW w:w="760" w:type="dxa"/>
          </w:tcPr>
          <w:p w14:paraId="6154C3F3" w14:textId="6E9FD33B" w:rsidR="003338E3" w:rsidRPr="00CA3424" w:rsidRDefault="003338E3" w:rsidP="003338E3">
            <w:pPr>
              <w:rPr>
                <w:sz w:val="16"/>
                <w:szCs w:val="16"/>
              </w:rPr>
            </w:pPr>
            <w:r w:rsidRPr="00CA3424">
              <w:rPr>
                <w:sz w:val="16"/>
                <w:szCs w:val="16"/>
              </w:rPr>
              <w:t>11/2020</w:t>
            </w:r>
          </w:p>
        </w:tc>
        <w:tc>
          <w:tcPr>
            <w:tcW w:w="538" w:type="dxa"/>
          </w:tcPr>
          <w:p w14:paraId="4A36BF13" w14:textId="4B045A3D" w:rsidR="003338E3" w:rsidRPr="00CA3424" w:rsidRDefault="003338E3" w:rsidP="003338E3">
            <w:pPr>
              <w:rPr>
                <w:sz w:val="16"/>
                <w:szCs w:val="16"/>
              </w:rPr>
            </w:pPr>
            <w:r w:rsidRPr="00CA3424">
              <w:rPr>
                <w:sz w:val="16"/>
                <w:szCs w:val="16"/>
              </w:rPr>
              <w:t>62</w:t>
            </w:r>
          </w:p>
        </w:tc>
        <w:tc>
          <w:tcPr>
            <w:tcW w:w="760" w:type="dxa"/>
          </w:tcPr>
          <w:p w14:paraId="1C81D1C6" w14:textId="73AC79BF" w:rsidR="003338E3" w:rsidRPr="00CA3424" w:rsidRDefault="001D77AA" w:rsidP="003338E3">
            <w:pPr>
              <w:rPr>
                <w:sz w:val="16"/>
                <w:szCs w:val="16"/>
              </w:rPr>
            </w:pPr>
            <w:r>
              <w:rPr>
                <w:sz w:val="16"/>
                <w:szCs w:val="16"/>
              </w:rPr>
              <w:t>-</w:t>
            </w:r>
          </w:p>
        </w:tc>
        <w:tc>
          <w:tcPr>
            <w:tcW w:w="760" w:type="dxa"/>
          </w:tcPr>
          <w:p w14:paraId="00D52688" w14:textId="7A270FEC" w:rsidR="003338E3" w:rsidRPr="00CA3424" w:rsidRDefault="003338E3" w:rsidP="003338E3">
            <w:pPr>
              <w:rPr>
                <w:sz w:val="16"/>
                <w:szCs w:val="16"/>
              </w:rPr>
            </w:pPr>
            <w:r w:rsidRPr="00CA3424">
              <w:rPr>
                <w:sz w:val="16"/>
                <w:szCs w:val="16"/>
              </w:rPr>
              <w:t>10/2021</w:t>
            </w:r>
          </w:p>
        </w:tc>
        <w:tc>
          <w:tcPr>
            <w:tcW w:w="760" w:type="dxa"/>
          </w:tcPr>
          <w:p w14:paraId="3890D111" w14:textId="4916C8E9" w:rsidR="003338E3" w:rsidRPr="00CA3424" w:rsidRDefault="003338E3" w:rsidP="003338E3">
            <w:pPr>
              <w:rPr>
                <w:sz w:val="16"/>
                <w:szCs w:val="16"/>
              </w:rPr>
            </w:pPr>
            <w:r w:rsidRPr="00CA3424">
              <w:rPr>
                <w:sz w:val="16"/>
                <w:szCs w:val="16"/>
              </w:rPr>
              <w:t>10/2021</w:t>
            </w:r>
          </w:p>
        </w:tc>
        <w:tc>
          <w:tcPr>
            <w:tcW w:w="538" w:type="dxa"/>
          </w:tcPr>
          <w:p w14:paraId="1963A6A5" w14:textId="15BCCE9B" w:rsidR="003338E3" w:rsidRPr="00CA3424" w:rsidRDefault="003338E3" w:rsidP="003338E3">
            <w:pPr>
              <w:rPr>
                <w:sz w:val="16"/>
                <w:szCs w:val="16"/>
              </w:rPr>
            </w:pPr>
            <w:r w:rsidRPr="00CA3424">
              <w:rPr>
                <w:sz w:val="16"/>
                <w:szCs w:val="16"/>
              </w:rPr>
              <w:t>40</w:t>
            </w:r>
          </w:p>
        </w:tc>
        <w:tc>
          <w:tcPr>
            <w:tcW w:w="679" w:type="dxa"/>
          </w:tcPr>
          <w:p w14:paraId="37C1CE93" w14:textId="7833FE6C" w:rsidR="003338E3" w:rsidRPr="00CA3424" w:rsidRDefault="00C44D49" w:rsidP="003338E3">
            <w:pPr>
              <w:rPr>
                <w:sz w:val="16"/>
                <w:szCs w:val="16"/>
              </w:rPr>
            </w:pPr>
            <w:r>
              <w:rPr>
                <w:sz w:val="16"/>
                <w:szCs w:val="16"/>
              </w:rPr>
              <w:t>-</w:t>
            </w:r>
          </w:p>
        </w:tc>
      </w:tr>
      <w:tr w:rsidR="00C44D49" w:rsidRPr="00CC3CB8" w14:paraId="64020F36" w14:textId="4BE4E80F" w:rsidTr="00374C66">
        <w:tc>
          <w:tcPr>
            <w:tcW w:w="761" w:type="dxa"/>
          </w:tcPr>
          <w:p w14:paraId="719F5E6C" w14:textId="5F30D9F0" w:rsidR="003338E3" w:rsidRPr="00F73766" w:rsidRDefault="003338E3" w:rsidP="003338E3">
            <w:pPr>
              <w:rPr>
                <w:sz w:val="16"/>
                <w:szCs w:val="16"/>
              </w:rPr>
            </w:pPr>
            <w:r w:rsidRPr="00F73766">
              <w:rPr>
                <w:sz w:val="16"/>
                <w:szCs w:val="16"/>
              </w:rPr>
              <w:t>12/2017</w:t>
            </w:r>
          </w:p>
        </w:tc>
        <w:tc>
          <w:tcPr>
            <w:tcW w:w="760" w:type="dxa"/>
          </w:tcPr>
          <w:p w14:paraId="09F640D6" w14:textId="505FD208" w:rsidR="003338E3" w:rsidRPr="00F73766" w:rsidRDefault="003338E3" w:rsidP="003338E3">
            <w:pPr>
              <w:rPr>
                <w:sz w:val="16"/>
                <w:szCs w:val="16"/>
              </w:rPr>
            </w:pPr>
            <w:r w:rsidRPr="00F73766">
              <w:rPr>
                <w:sz w:val="16"/>
                <w:szCs w:val="16"/>
              </w:rPr>
              <w:t>12/2017</w:t>
            </w:r>
          </w:p>
        </w:tc>
        <w:tc>
          <w:tcPr>
            <w:tcW w:w="538" w:type="dxa"/>
          </w:tcPr>
          <w:p w14:paraId="4721FEED" w14:textId="77777777" w:rsidR="003338E3" w:rsidRPr="00F73766" w:rsidRDefault="003338E3" w:rsidP="003338E3">
            <w:pPr>
              <w:rPr>
                <w:sz w:val="16"/>
                <w:szCs w:val="16"/>
              </w:rPr>
            </w:pPr>
            <w:r w:rsidRPr="00F73766">
              <w:rPr>
                <w:sz w:val="16"/>
                <w:szCs w:val="16"/>
              </w:rPr>
              <w:t>52</w:t>
            </w:r>
          </w:p>
        </w:tc>
        <w:tc>
          <w:tcPr>
            <w:tcW w:w="760" w:type="dxa"/>
            <w:shd w:val="clear" w:color="auto" w:fill="auto"/>
          </w:tcPr>
          <w:p w14:paraId="7E3D91E0" w14:textId="3ED05CE4" w:rsidR="003338E3" w:rsidRPr="00F73766" w:rsidRDefault="003338E3" w:rsidP="003338E3">
            <w:pPr>
              <w:rPr>
                <w:sz w:val="16"/>
                <w:szCs w:val="16"/>
              </w:rPr>
            </w:pPr>
            <w:r w:rsidRPr="00F73766">
              <w:rPr>
                <w:sz w:val="16"/>
                <w:szCs w:val="16"/>
              </w:rPr>
              <w:t>8/2019</w:t>
            </w:r>
          </w:p>
        </w:tc>
        <w:tc>
          <w:tcPr>
            <w:tcW w:w="760" w:type="dxa"/>
          </w:tcPr>
          <w:p w14:paraId="1B123F08" w14:textId="77777777" w:rsidR="003338E3" w:rsidRPr="00CC3CB8" w:rsidRDefault="003338E3" w:rsidP="003338E3">
            <w:pPr>
              <w:rPr>
                <w:sz w:val="18"/>
                <w:szCs w:val="18"/>
              </w:rPr>
            </w:pPr>
          </w:p>
        </w:tc>
        <w:tc>
          <w:tcPr>
            <w:tcW w:w="760" w:type="dxa"/>
          </w:tcPr>
          <w:p w14:paraId="2608C4BD" w14:textId="77777777" w:rsidR="003338E3" w:rsidRPr="00CC3CB8" w:rsidRDefault="003338E3" w:rsidP="003338E3">
            <w:pPr>
              <w:rPr>
                <w:sz w:val="18"/>
                <w:szCs w:val="18"/>
              </w:rPr>
            </w:pPr>
          </w:p>
        </w:tc>
        <w:tc>
          <w:tcPr>
            <w:tcW w:w="499" w:type="dxa"/>
          </w:tcPr>
          <w:p w14:paraId="39704E4B" w14:textId="77777777" w:rsidR="003338E3" w:rsidRPr="00CC3CB8" w:rsidRDefault="003338E3" w:rsidP="003338E3">
            <w:pPr>
              <w:rPr>
                <w:sz w:val="18"/>
                <w:szCs w:val="18"/>
              </w:rPr>
            </w:pPr>
          </w:p>
        </w:tc>
        <w:tc>
          <w:tcPr>
            <w:tcW w:w="679" w:type="dxa"/>
          </w:tcPr>
          <w:p w14:paraId="24785F9A" w14:textId="77777777" w:rsidR="003338E3" w:rsidRPr="00CC3CB8" w:rsidRDefault="003338E3" w:rsidP="003338E3">
            <w:pPr>
              <w:rPr>
                <w:sz w:val="18"/>
                <w:szCs w:val="18"/>
              </w:rPr>
            </w:pPr>
          </w:p>
        </w:tc>
        <w:tc>
          <w:tcPr>
            <w:tcW w:w="760" w:type="dxa"/>
          </w:tcPr>
          <w:p w14:paraId="38F84DF2" w14:textId="77777777" w:rsidR="003338E3" w:rsidRPr="00CC3CB8" w:rsidRDefault="003338E3" w:rsidP="003338E3">
            <w:pPr>
              <w:rPr>
                <w:sz w:val="18"/>
                <w:szCs w:val="18"/>
              </w:rPr>
            </w:pPr>
          </w:p>
        </w:tc>
        <w:tc>
          <w:tcPr>
            <w:tcW w:w="760" w:type="dxa"/>
          </w:tcPr>
          <w:p w14:paraId="28D2FCD4" w14:textId="77777777" w:rsidR="003338E3" w:rsidRPr="00CC3CB8" w:rsidRDefault="003338E3" w:rsidP="003338E3">
            <w:pPr>
              <w:rPr>
                <w:sz w:val="18"/>
                <w:szCs w:val="18"/>
              </w:rPr>
            </w:pPr>
          </w:p>
        </w:tc>
        <w:tc>
          <w:tcPr>
            <w:tcW w:w="538" w:type="dxa"/>
          </w:tcPr>
          <w:p w14:paraId="413A2888" w14:textId="77777777" w:rsidR="003338E3" w:rsidRPr="00CC3CB8" w:rsidRDefault="003338E3" w:rsidP="003338E3">
            <w:pPr>
              <w:rPr>
                <w:sz w:val="18"/>
                <w:szCs w:val="18"/>
              </w:rPr>
            </w:pPr>
          </w:p>
        </w:tc>
        <w:tc>
          <w:tcPr>
            <w:tcW w:w="760" w:type="dxa"/>
          </w:tcPr>
          <w:p w14:paraId="6F31C93D" w14:textId="77777777" w:rsidR="003338E3" w:rsidRPr="00CC3CB8" w:rsidRDefault="003338E3" w:rsidP="003338E3">
            <w:pPr>
              <w:rPr>
                <w:sz w:val="18"/>
                <w:szCs w:val="18"/>
              </w:rPr>
            </w:pPr>
          </w:p>
        </w:tc>
        <w:tc>
          <w:tcPr>
            <w:tcW w:w="818" w:type="dxa"/>
          </w:tcPr>
          <w:p w14:paraId="0A637320" w14:textId="08BA63F4" w:rsidR="003338E3" w:rsidRPr="00CA3424" w:rsidRDefault="003338E3" w:rsidP="003338E3">
            <w:pPr>
              <w:rPr>
                <w:sz w:val="16"/>
                <w:szCs w:val="16"/>
              </w:rPr>
            </w:pPr>
            <w:r w:rsidRPr="00CA3424">
              <w:rPr>
                <w:sz w:val="16"/>
                <w:szCs w:val="16"/>
              </w:rPr>
              <w:t>11/2020</w:t>
            </w:r>
          </w:p>
        </w:tc>
        <w:tc>
          <w:tcPr>
            <w:tcW w:w="760" w:type="dxa"/>
          </w:tcPr>
          <w:p w14:paraId="62EBEA60" w14:textId="4337ADDC" w:rsidR="003338E3" w:rsidRPr="00CA3424" w:rsidRDefault="003338E3" w:rsidP="003338E3">
            <w:pPr>
              <w:rPr>
                <w:sz w:val="16"/>
                <w:szCs w:val="16"/>
              </w:rPr>
            </w:pPr>
            <w:r w:rsidRPr="00CA3424">
              <w:rPr>
                <w:sz w:val="16"/>
                <w:szCs w:val="16"/>
              </w:rPr>
              <w:t>11/2020</w:t>
            </w:r>
          </w:p>
        </w:tc>
        <w:tc>
          <w:tcPr>
            <w:tcW w:w="538" w:type="dxa"/>
          </w:tcPr>
          <w:p w14:paraId="5D31A07F" w14:textId="022570B1" w:rsidR="003338E3" w:rsidRPr="00CA3424" w:rsidRDefault="003338E3" w:rsidP="003338E3">
            <w:pPr>
              <w:rPr>
                <w:sz w:val="16"/>
                <w:szCs w:val="16"/>
              </w:rPr>
            </w:pPr>
            <w:r w:rsidRPr="00CA3424">
              <w:rPr>
                <w:sz w:val="16"/>
                <w:szCs w:val="16"/>
              </w:rPr>
              <w:t>62</w:t>
            </w:r>
          </w:p>
        </w:tc>
        <w:tc>
          <w:tcPr>
            <w:tcW w:w="760" w:type="dxa"/>
          </w:tcPr>
          <w:p w14:paraId="2F28319D" w14:textId="07674C7E" w:rsidR="003338E3" w:rsidRPr="00CA3424" w:rsidRDefault="003338E3" w:rsidP="003338E3">
            <w:pPr>
              <w:rPr>
                <w:sz w:val="16"/>
                <w:szCs w:val="16"/>
              </w:rPr>
            </w:pPr>
            <w:r w:rsidRPr="00CA3424">
              <w:rPr>
                <w:sz w:val="16"/>
                <w:szCs w:val="16"/>
              </w:rPr>
              <w:t>11/2020</w:t>
            </w:r>
          </w:p>
        </w:tc>
        <w:tc>
          <w:tcPr>
            <w:tcW w:w="760" w:type="dxa"/>
          </w:tcPr>
          <w:p w14:paraId="4F928802" w14:textId="2E6BE100" w:rsidR="003338E3" w:rsidRPr="00CA3424" w:rsidRDefault="003338E3" w:rsidP="003338E3">
            <w:pPr>
              <w:rPr>
                <w:sz w:val="16"/>
                <w:szCs w:val="16"/>
              </w:rPr>
            </w:pPr>
            <w:r w:rsidRPr="00CA3424">
              <w:rPr>
                <w:sz w:val="16"/>
                <w:szCs w:val="16"/>
              </w:rPr>
              <w:t>11/2021</w:t>
            </w:r>
          </w:p>
        </w:tc>
        <w:tc>
          <w:tcPr>
            <w:tcW w:w="760" w:type="dxa"/>
          </w:tcPr>
          <w:p w14:paraId="7AD4B6B2" w14:textId="1E7FFBCB" w:rsidR="003338E3" w:rsidRPr="00CA3424" w:rsidRDefault="003338E3" w:rsidP="003338E3">
            <w:pPr>
              <w:rPr>
                <w:sz w:val="16"/>
                <w:szCs w:val="16"/>
              </w:rPr>
            </w:pPr>
            <w:r w:rsidRPr="00CA3424">
              <w:rPr>
                <w:sz w:val="16"/>
                <w:szCs w:val="16"/>
              </w:rPr>
              <w:t>11/2021</w:t>
            </w:r>
          </w:p>
        </w:tc>
        <w:tc>
          <w:tcPr>
            <w:tcW w:w="538" w:type="dxa"/>
          </w:tcPr>
          <w:p w14:paraId="5247CC10" w14:textId="70AE27EF" w:rsidR="003338E3" w:rsidRPr="00CA3424" w:rsidRDefault="003338E3" w:rsidP="003338E3">
            <w:pPr>
              <w:rPr>
                <w:sz w:val="16"/>
                <w:szCs w:val="16"/>
              </w:rPr>
            </w:pPr>
            <w:r w:rsidRPr="00CA3424">
              <w:rPr>
                <w:sz w:val="16"/>
                <w:szCs w:val="16"/>
              </w:rPr>
              <w:t>60</w:t>
            </w:r>
          </w:p>
        </w:tc>
        <w:tc>
          <w:tcPr>
            <w:tcW w:w="679" w:type="dxa"/>
          </w:tcPr>
          <w:p w14:paraId="27A75347" w14:textId="5FA77010" w:rsidR="003338E3" w:rsidRPr="00CA3424" w:rsidRDefault="00C44D49" w:rsidP="003338E3">
            <w:pPr>
              <w:rPr>
                <w:sz w:val="16"/>
                <w:szCs w:val="16"/>
              </w:rPr>
            </w:pPr>
            <w:r>
              <w:rPr>
                <w:sz w:val="16"/>
                <w:szCs w:val="16"/>
              </w:rPr>
              <w:t>-</w:t>
            </w:r>
          </w:p>
        </w:tc>
      </w:tr>
    </w:tbl>
    <w:p w14:paraId="580FEBA8" w14:textId="77777777" w:rsidR="00374C66" w:rsidRPr="00374C66" w:rsidRDefault="00374C66" w:rsidP="00374C66">
      <w:pPr>
        <w:rPr>
          <w:i/>
          <w:iCs/>
          <w:sz w:val="18"/>
          <w:szCs w:val="18"/>
        </w:rPr>
      </w:pPr>
      <w:r w:rsidRPr="00374C66">
        <w:rPr>
          <w:i/>
          <w:iCs/>
          <w:sz w:val="18"/>
          <w:szCs w:val="18"/>
        </w:rPr>
        <w:t xml:space="preserve">Source: </w:t>
      </w:r>
      <w:r>
        <w:rPr>
          <w:i/>
          <w:iCs/>
          <w:sz w:val="18"/>
          <w:szCs w:val="18"/>
        </w:rPr>
        <w:t>Marshall Islands Ministry of Health and Human Services</w:t>
      </w:r>
      <w:r w:rsidRPr="00374C66">
        <w:rPr>
          <w:i/>
          <w:iCs/>
          <w:sz w:val="18"/>
          <w:szCs w:val="18"/>
        </w:rPr>
        <w:t>, 2022.</w:t>
      </w:r>
    </w:p>
    <w:p w14:paraId="3E0E73BE" w14:textId="77777777" w:rsidR="00926087" w:rsidRPr="00374C66" w:rsidRDefault="00926087" w:rsidP="00926087">
      <w:pPr>
        <w:rPr>
          <w:sz w:val="18"/>
          <w:szCs w:val="18"/>
        </w:rPr>
      </w:pPr>
      <w:r w:rsidRPr="00374C66">
        <w:rPr>
          <w:sz w:val="18"/>
          <w:szCs w:val="18"/>
        </w:rPr>
        <w:t>Date of Pro. = Date of Procedure</w:t>
      </w:r>
    </w:p>
    <w:p w14:paraId="701189ED" w14:textId="1C392F4D" w:rsidR="001C24FC" w:rsidRDefault="001C24FC" w:rsidP="004A4279">
      <w:pPr>
        <w:rPr>
          <w:rFonts w:eastAsiaTheme="minorEastAsia" w:cstheme="majorHAnsi"/>
        </w:rPr>
        <w:sectPr w:rsidR="001C24FC" w:rsidSect="00896ACD">
          <w:pgSz w:w="16838" w:h="11906" w:orient="landscape"/>
          <w:pgMar w:top="1440" w:right="1440" w:bottom="1440" w:left="1440" w:header="709" w:footer="709" w:gutter="0"/>
          <w:cols w:space="708"/>
          <w:docGrid w:linePitch="360"/>
        </w:sectPr>
      </w:pPr>
    </w:p>
    <w:p w14:paraId="5BE87E3D" w14:textId="5338468D" w:rsidR="009F1EF7" w:rsidRDefault="009F1EF7" w:rsidP="00FC4862">
      <w:pPr>
        <w:pStyle w:val="Heading2"/>
      </w:pPr>
      <w:bookmarkStart w:id="13" w:name="_Toc133832414"/>
      <w:r>
        <w:lastRenderedPageBreak/>
        <w:t>HPV Vaccination</w:t>
      </w:r>
      <w:bookmarkEnd w:id="13"/>
    </w:p>
    <w:p w14:paraId="6DCAFBBB" w14:textId="7E3FFCA6" w:rsidR="005912AF" w:rsidRPr="004E42A2" w:rsidRDefault="005678AF" w:rsidP="00FC4862">
      <w:pPr>
        <w:rPr>
          <w:rFonts w:cstheme="majorHAnsi"/>
        </w:rPr>
      </w:pPr>
      <w:r w:rsidRPr="004E42A2">
        <w:rPr>
          <w:rFonts w:cstheme="majorHAnsi"/>
        </w:rPr>
        <w:t xml:space="preserve">The Marshall Islands began </w:t>
      </w:r>
      <w:r w:rsidR="00FB78B2" w:rsidRPr="004E42A2">
        <w:rPr>
          <w:rFonts w:cstheme="majorHAnsi"/>
        </w:rPr>
        <w:t xml:space="preserve">roll out of the </w:t>
      </w:r>
      <w:r w:rsidRPr="004E42A2">
        <w:rPr>
          <w:rFonts w:cstheme="majorHAnsi"/>
        </w:rPr>
        <w:t xml:space="preserve">HPV vaccination </w:t>
      </w:r>
      <w:r w:rsidR="008C23E0" w:rsidRPr="004E42A2">
        <w:rPr>
          <w:rFonts w:cstheme="majorHAnsi"/>
        </w:rPr>
        <w:t xml:space="preserve">for girls in the year 2009. </w:t>
      </w:r>
      <w:r w:rsidR="00845D5F">
        <w:rPr>
          <w:rFonts w:cstheme="majorHAnsi"/>
        </w:rPr>
        <w:t>A</w:t>
      </w:r>
      <w:r w:rsidR="002427B8">
        <w:rPr>
          <w:rFonts w:cstheme="majorHAnsi"/>
        </w:rPr>
        <w:t>s i</w:t>
      </w:r>
      <w:r w:rsidR="00AF6136">
        <w:rPr>
          <w:rFonts w:cstheme="majorHAnsi"/>
        </w:rPr>
        <w:t xml:space="preserve">ndicated </w:t>
      </w:r>
      <w:r w:rsidR="00845D5F">
        <w:rPr>
          <w:rFonts w:cstheme="majorHAnsi"/>
        </w:rPr>
        <w:t xml:space="preserve">in </w:t>
      </w:r>
      <w:r w:rsidR="009D1889">
        <w:rPr>
          <w:rFonts w:cstheme="majorHAnsi"/>
        </w:rPr>
        <w:t>T</w:t>
      </w:r>
      <w:r w:rsidR="00E80E83">
        <w:rPr>
          <w:rFonts w:cstheme="majorHAnsi"/>
        </w:rPr>
        <w:t xml:space="preserve">able </w:t>
      </w:r>
      <w:r w:rsidR="00666B67">
        <w:rPr>
          <w:rFonts w:cstheme="majorHAnsi"/>
        </w:rPr>
        <w:t>3</w:t>
      </w:r>
      <w:r w:rsidR="00731094" w:rsidRPr="004E42A2">
        <w:rPr>
          <w:rFonts w:cstheme="majorHAnsi"/>
        </w:rPr>
        <w:t xml:space="preserve"> </w:t>
      </w:r>
      <w:r w:rsidR="00591C5C" w:rsidRPr="004E42A2">
        <w:rPr>
          <w:rFonts w:cstheme="majorHAnsi"/>
        </w:rPr>
        <w:t xml:space="preserve">an average of 34% of eligible girls received their first dose of the HPV vaccine. </w:t>
      </w:r>
      <w:r w:rsidR="00D85DAC">
        <w:rPr>
          <w:rFonts w:cstheme="majorHAnsi"/>
        </w:rPr>
        <w:t>T</w:t>
      </w:r>
      <w:r w:rsidR="007673EE" w:rsidRPr="004E42A2">
        <w:rPr>
          <w:rFonts w:cstheme="majorHAnsi"/>
        </w:rPr>
        <w:t>he highest proportion reached a year was 67% in</w:t>
      </w:r>
      <w:r w:rsidR="001C28FF" w:rsidRPr="004E42A2">
        <w:rPr>
          <w:rFonts w:cstheme="majorHAnsi"/>
        </w:rPr>
        <w:t xml:space="preserve"> 2019 and the lowest was 11% in 2012. In 2021, HPV vaccination was put on hold due to the focus on the roll-out of the COVID-19 vaccine. </w:t>
      </w:r>
      <w:r w:rsidR="003C4984" w:rsidRPr="004E42A2">
        <w:rPr>
          <w:rFonts w:cstheme="majorHAnsi"/>
        </w:rPr>
        <w:t xml:space="preserve">The target </w:t>
      </w:r>
      <w:r w:rsidR="0000190C" w:rsidRPr="004E42A2">
        <w:rPr>
          <w:rFonts w:cstheme="majorHAnsi"/>
        </w:rPr>
        <w:t>age for HPV vaccination is grade 6-7 or 12-13 years</w:t>
      </w:r>
      <w:r w:rsidR="009D1889">
        <w:rPr>
          <w:rFonts w:cstheme="majorHAnsi"/>
        </w:rPr>
        <w:t xml:space="preserve"> of age </w:t>
      </w:r>
      <w:r w:rsidR="0000190C" w:rsidRPr="004E42A2">
        <w:rPr>
          <w:rFonts w:cstheme="majorHAnsi"/>
        </w:rPr>
        <w:t xml:space="preserve">for those who are not in school. </w:t>
      </w:r>
      <w:r w:rsidR="00171B61" w:rsidRPr="004E42A2">
        <w:rPr>
          <w:rFonts w:cstheme="majorHAnsi"/>
        </w:rPr>
        <w:t xml:space="preserve">Two doses of the vaccine are provided six months apart. </w:t>
      </w:r>
    </w:p>
    <w:p w14:paraId="6760EC7F" w14:textId="77777777" w:rsidR="00516393" w:rsidRPr="00EE4D11" w:rsidRDefault="00516393" w:rsidP="00EE4D11">
      <w:pPr>
        <w:pStyle w:val="Heading3"/>
      </w:pPr>
    </w:p>
    <w:p w14:paraId="25FBE0CE" w14:textId="543B8FB8" w:rsidR="00707884" w:rsidRPr="00EE4D11" w:rsidRDefault="00707884" w:rsidP="00EE4D11">
      <w:pPr>
        <w:pStyle w:val="Heading3"/>
        <w:rPr>
          <w:rFonts w:eastAsiaTheme="minorEastAsia"/>
          <w:iCs/>
          <w:szCs w:val="18"/>
        </w:rPr>
      </w:pPr>
      <w:r w:rsidRPr="00EE4D11">
        <w:rPr>
          <w:rFonts w:eastAsiaTheme="minorEastAsia"/>
          <w:iCs/>
          <w:color w:val="auto"/>
          <w:szCs w:val="18"/>
        </w:rPr>
        <w:t>Table</w:t>
      </w:r>
      <w:r w:rsidR="00D0031F" w:rsidRPr="00EE4D11">
        <w:rPr>
          <w:rFonts w:eastAsiaTheme="minorEastAsia"/>
          <w:iCs/>
          <w:color w:val="auto"/>
          <w:szCs w:val="18"/>
        </w:rPr>
        <w:t xml:space="preserve"> </w:t>
      </w:r>
      <w:r w:rsidR="00681F39" w:rsidRPr="00EE4D11">
        <w:rPr>
          <w:rFonts w:eastAsiaTheme="minorEastAsia"/>
          <w:iCs/>
          <w:color w:val="auto"/>
          <w:szCs w:val="18"/>
        </w:rPr>
        <w:t>3</w:t>
      </w:r>
      <w:r w:rsidR="00D0031F" w:rsidRPr="00EE4D11">
        <w:rPr>
          <w:rFonts w:eastAsiaTheme="minorEastAsia"/>
          <w:iCs/>
          <w:color w:val="auto"/>
          <w:szCs w:val="18"/>
        </w:rPr>
        <w:t>:</w:t>
      </w:r>
      <w:r w:rsidRPr="00EE4D11">
        <w:rPr>
          <w:rFonts w:eastAsiaTheme="minorEastAsia"/>
          <w:iCs/>
          <w:color w:val="auto"/>
          <w:szCs w:val="18"/>
        </w:rPr>
        <w:t xml:space="preserve"> HPV vaccination coverage in</w:t>
      </w:r>
      <w:r w:rsidR="00050697" w:rsidRPr="00EE4D11">
        <w:rPr>
          <w:rFonts w:eastAsiaTheme="minorEastAsia"/>
          <w:iCs/>
          <w:color w:val="auto"/>
          <w:szCs w:val="18"/>
        </w:rPr>
        <w:t xml:space="preserve"> Marshall Islands</w:t>
      </w:r>
      <w:r w:rsidR="00954376" w:rsidRPr="00EE4D11">
        <w:rPr>
          <w:rFonts w:eastAsiaTheme="minorEastAsia"/>
          <w:iCs/>
          <w:color w:val="auto"/>
          <w:szCs w:val="18"/>
        </w:rPr>
        <w:t xml:space="preserve"> </w:t>
      </w:r>
      <w:r w:rsidRPr="00EE4D11">
        <w:rPr>
          <w:rFonts w:eastAsiaTheme="minorEastAsia"/>
          <w:iCs/>
          <w:color w:val="auto"/>
          <w:szCs w:val="18"/>
        </w:rPr>
        <w:t>2010-2021</w:t>
      </w:r>
    </w:p>
    <w:tbl>
      <w:tblPr>
        <w:tblStyle w:val="TableGrid"/>
        <w:tblpPr w:leftFromText="180" w:rightFromText="180" w:vertAnchor="text" w:horzAnchor="margin" w:tblpY="94"/>
        <w:tblW w:w="0" w:type="auto"/>
        <w:tblLayout w:type="fixed"/>
        <w:tblLook w:val="06A0" w:firstRow="1" w:lastRow="0" w:firstColumn="1" w:lastColumn="0" w:noHBand="1" w:noVBand="1"/>
      </w:tblPr>
      <w:tblGrid>
        <w:gridCol w:w="1395"/>
        <w:gridCol w:w="2085"/>
        <w:gridCol w:w="2085"/>
      </w:tblGrid>
      <w:tr w:rsidR="00374C66" w:rsidRPr="00FA6F0F" w14:paraId="31B95737" w14:textId="77777777" w:rsidTr="00374C66">
        <w:trPr>
          <w:trHeight w:val="760"/>
        </w:trPr>
        <w:tc>
          <w:tcPr>
            <w:tcW w:w="1395" w:type="dxa"/>
            <w:shd w:val="clear" w:color="auto" w:fill="D9D9D9" w:themeFill="background1" w:themeFillShade="D9"/>
          </w:tcPr>
          <w:p w14:paraId="41ACB4E0" w14:textId="77777777" w:rsidR="00374C66" w:rsidRPr="00FA6F0F" w:rsidRDefault="00374C66" w:rsidP="00374C66">
            <w:pPr>
              <w:rPr>
                <w:rFonts w:eastAsiaTheme="minorEastAsia" w:cstheme="majorHAnsi"/>
              </w:rPr>
            </w:pPr>
            <w:r w:rsidRPr="00FA6F0F">
              <w:rPr>
                <w:rFonts w:eastAsiaTheme="minorEastAsia" w:cstheme="majorHAnsi"/>
              </w:rPr>
              <w:t>YEAR</w:t>
            </w:r>
          </w:p>
        </w:tc>
        <w:tc>
          <w:tcPr>
            <w:tcW w:w="4170" w:type="dxa"/>
            <w:gridSpan w:val="2"/>
            <w:shd w:val="clear" w:color="auto" w:fill="D9D9D9" w:themeFill="background1" w:themeFillShade="D9"/>
          </w:tcPr>
          <w:p w14:paraId="19A3DDD4" w14:textId="77777777" w:rsidR="00374C66" w:rsidRPr="00FA6F0F" w:rsidRDefault="00374C66" w:rsidP="00374C66">
            <w:pPr>
              <w:rPr>
                <w:rFonts w:eastAsiaTheme="minorEastAsia" w:cstheme="majorHAnsi"/>
              </w:rPr>
            </w:pPr>
            <w:r w:rsidRPr="00FA6F0F">
              <w:rPr>
                <w:rFonts w:eastAsiaTheme="minorEastAsia" w:cstheme="majorHAnsi"/>
              </w:rPr>
              <w:t>Vaccination coverage as a % of eligible girls</w:t>
            </w:r>
          </w:p>
          <w:p w14:paraId="3E81C96F" w14:textId="77777777" w:rsidR="00374C66" w:rsidRPr="00FA6F0F" w:rsidRDefault="00374C66" w:rsidP="00374C66">
            <w:pPr>
              <w:rPr>
                <w:rFonts w:eastAsiaTheme="minorEastAsia" w:cstheme="majorHAnsi"/>
              </w:rPr>
            </w:pPr>
          </w:p>
          <w:p w14:paraId="141982BD" w14:textId="77777777" w:rsidR="00374C66" w:rsidRPr="00FA6F0F" w:rsidRDefault="00374C66" w:rsidP="00374C66">
            <w:pPr>
              <w:rPr>
                <w:rFonts w:eastAsiaTheme="minorEastAsia" w:cstheme="majorHAnsi"/>
              </w:rPr>
            </w:pPr>
            <w:r w:rsidRPr="00FA6F0F">
              <w:rPr>
                <w:rFonts w:eastAsiaTheme="minorEastAsia" w:cstheme="majorHAnsi"/>
              </w:rPr>
              <w:t>First dose                         Second dose</w:t>
            </w:r>
          </w:p>
        </w:tc>
      </w:tr>
      <w:tr w:rsidR="00374C66" w:rsidRPr="00FA6F0F" w14:paraId="18C2DDED" w14:textId="77777777" w:rsidTr="00374C66">
        <w:tc>
          <w:tcPr>
            <w:tcW w:w="1395" w:type="dxa"/>
          </w:tcPr>
          <w:p w14:paraId="2E53A88E" w14:textId="77777777" w:rsidR="00374C66" w:rsidRPr="00FA6F0F" w:rsidRDefault="00374C66" w:rsidP="00374C66">
            <w:pPr>
              <w:rPr>
                <w:rFonts w:eastAsiaTheme="minorEastAsia" w:cstheme="majorHAnsi"/>
              </w:rPr>
            </w:pPr>
            <w:r w:rsidRPr="00FA6F0F">
              <w:rPr>
                <w:rFonts w:eastAsiaTheme="minorEastAsia" w:cstheme="majorHAnsi"/>
              </w:rPr>
              <w:t>2010</w:t>
            </w:r>
          </w:p>
        </w:tc>
        <w:tc>
          <w:tcPr>
            <w:tcW w:w="2085" w:type="dxa"/>
          </w:tcPr>
          <w:p w14:paraId="5A7625AD" w14:textId="77777777" w:rsidR="00374C66" w:rsidRPr="00FA6F0F" w:rsidRDefault="00374C66" w:rsidP="00374C66">
            <w:pPr>
              <w:rPr>
                <w:rFonts w:eastAsiaTheme="minorEastAsia" w:cstheme="majorHAnsi"/>
              </w:rPr>
            </w:pPr>
            <w:r w:rsidRPr="00FA6F0F">
              <w:rPr>
                <w:rFonts w:eastAsiaTheme="minorEastAsia" w:cstheme="majorHAnsi"/>
              </w:rPr>
              <w:t>30</w:t>
            </w:r>
          </w:p>
        </w:tc>
        <w:tc>
          <w:tcPr>
            <w:tcW w:w="2085" w:type="dxa"/>
          </w:tcPr>
          <w:p w14:paraId="019052BD" w14:textId="77777777" w:rsidR="00374C66" w:rsidRPr="00FA6F0F" w:rsidRDefault="00374C66" w:rsidP="00374C66">
            <w:pPr>
              <w:rPr>
                <w:rFonts w:eastAsiaTheme="minorEastAsia" w:cstheme="majorHAnsi"/>
              </w:rPr>
            </w:pPr>
            <w:r w:rsidRPr="00FA6F0F">
              <w:rPr>
                <w:rFonts w:eastAsiaTheme="minorEastAsia" w:cstheme="majorHAnsi"/>
              </w:rPr>
              <w:t>46</w:t>
            </w:r>
          </w:p>
        </w:tc>
      </w:tr>
      <w:tr w:rsidR="00374C66" w:rsidRPr="00FA6F0F" w14:paraId="79D19A58" w14:textId="77777777" w:rsidTr="00374C66">
        <w:tc>
          <w:tcPr>
            <w:tcW w:w="1395" w:type="dxa"/>
          </w:tcPr>
          <w:p w14:paraId="06C88899" w14:textId="77777777" w:rsidR="00374C66" w:rsidRPr="00FA6F0F" w:rsidRDefault="00374C66" w:rsidP="00374C66">
            <w:pPr>
              <w:rPr>
                <w:rFonts w:eastAsiaTheme="minorEastAsia" w:cstheme="majorHAnsi"/>
              </w:rPr>
            </w:pPr>
            <w:r w:rsidRPr="00FA6F0F">
              <w:rPr>
                <w:rFonts w:eastAsiaTheme="minorEastAsia" w:cstheme="majorHAnsi"/>
              </w:rPr>
              <w:t>2011</w:t>
            </w:r>
          </w:p>
        </w:tc>
        <w:tc>
          <w:tcPr>
            <w:tcW w:w="2085" w:type="dxa"/>
          </w:tcPr>
          <w:p w14:paraId="562CF6BD" w14:textId="77777777" w:rsidR="00374C66" w:rsidRPr="00FA6F0F" w:rsidRDefault="00374C66" w:rsidP="00374C66">
            <w:pPr>
              <w:rPr>
                <w:rFonts w:eastAsiaTheme="minorEastAsia" w:cstheme="majorHAnsi"/>
              </w:rPr>
            </w:pPr>
            <w:r w:rsidRPr="00FA6F0F">
              <w:rPr>
                <w:rFonts w:eastAsiaTheme="minorEastAsia" w:cstheme="majorHAnsi"/>
              </w:rPr>
              <w:t>20</w:t>
            </w:r>
          </w:p>
        </w:tc>
        <w:tc>
          <w:tcPr>
            <w:tcW w:w="2085" w:type="dxa"/>
          </w:tcPr>
          <w:p w14:paraId="160285BE" w14:textId="77777777" w:rsidR="00374C66" w:rsidRPr="00FA6F0F" w:rsidRDefault="00374C66" w:rsidP="00374C66">
            <w:pPr>
              <w:rPr>
                <w:rFonts w:eastAsiaTheme="minorEastAsia" w:cstheme="majorHAnsi"/>
              </w:rPr>
            </w:pPr>
            <w:r w:rsidRPr="00FA6F0F">
              <w:rPr>
                <w:rFonts w:eastAsiaTheme="minorEastAsia" w:cstheme="majorHAnsi"/>
              </w:rPr>
              <w:t>3</w:t>
            </w:r>
          </w:p>
        </w:tc>
      </w:tr>
      <w:tr w:rsidR="00374C66" w:rsidRPr="00FA6F0F" w14:paraId="34077306" w14:textId="77777777" w:rsidTr="00374C66">
        <w:tc>
          <w:tcPr>
            <w:tcW w:w="1395" w:type="dxa"/>
          </w:tcPr>
          <w:p w14:paraId="791B1761" w14:textId="77777777" w:rsidR="00374C66" w:rsidRPr="00FA6F0F" w:rsidRDefault="00374C66" w:rsidP="00374C66">
            <w:pPr>
              <w:rPr>
                <w:rFonts w:eastAsiaTheme="minorEastAsia" w:cstheme="majorHAnsi"/>
              </w:rPr>
            </w:pPr>
            <w:r w:rsidRPr="00FA6F0F">
              <w:rPr>
                <w:rFonts w:eastAsiaTheme="minorEastAsia" w:cstheme="majorHAnsi"/>
              </w:rPr>
              <w:t>2012</w:t>
            </w:r>
          </w:p>
        </w:tc>
        <w:tc>
          <w:tcPr>
            <w:tcW w:w="2085" w:type="dxa"/>
          </w:tcPr>
          <w:p w14:paraId="1F5CD65B" w14:textId="77777777" w:rsidR="00374C66" w:rsidRPr="00FA6F0F" w:rsidRDefault="00374C66" w:rsidP="00374C66">
            <w:pPr>
              <w:rPr>
                <w:rFonts w:eastAsiaTheme="minorEastAsia" w:cstheme="majorHAnsi"/>
              </w:rPr>
            </w:pPr>
            <w:r w:rsidRPr="00FA6F0F">
              <w:rPr>
                <w:rFonts w:eastAsiaTheme="minorEastAsia" w:cstheme="majorHAnsi"/>
              </w:rPr>
              <w:t>11</w:t>
            </w:r>
          </w:p>
        </w:tc>
        <w:tc>
          <w:tcPr>
            <w:tcW w:w="2085" w:type="dxa"/>
          </w:tcPr>
          <w:p w14:paraId="47982D1C" w14:textId="77777777" w:rsidR="00374C66" w:rsidRPr="00FA6F0F" w:rsidRDefault="00374C66" w:rsidP="00374C66">
            <w:pPr>
              <w:rPr>
                <w:rFonts w:eastAsiaTheme="minorEastAsia" w:cstheme="majorHAnsi"/>
              </w:rPr>
            </w:pPr>
            <w:r w:rsidRPr="00FA6F0F">
              <w:rPr>
                <w:rFonts w:eastAsiaTheme="minorEastAsia" w:cstheme="majorHAnsi"/>
              </w:rPr>
              <w:t>10</w:t>
            </w:r>
          </w:p>
        </w:tc>
      </w:tr>
      <w:tr w:rsidR="00374C66" w:rsidRPr="00FA6F0F" w14:paraId="555F4D26" w14:textId="77777777" w:rsidTr="00374C66">
        <w:tc>
          <w:tcPr>
            <w:tcW w:w="1395" w:type="dxa"/>
          </w:tcPr>
          <w:p w14:paraId="1CD47D95" w14:textId="77777777" w:rsidR="00374C66" w:rsidRPr="00FA6F0F" w:rsidRDefault="00374C66" w:rsidP="00374C66">
            <w:pPr>
              <w:rPr>
                <w:rFonts w:eastAsiaTheme="minorEastAsia" w:cstheme="majorHAnsi"/>
              </w:rPr>
            </w:pPr>
            <w:r w:rsidRPr="00FA6F0F">
              <w:rPr>
                <w:rFonts w:eastAsiaTheme="minorEastAsia" w:cstheme="majorHAnsi"/>
              </w:rPr>
              <w:t>2013</w:t>
            </w:r>
          </w:p>
        </w:tc>
        <w:tc>
          <w:tcPr>
            <w:tcW w:w="2085" w:type="dxa"/>
          </w:tcPr>
          <w:p w14:paraId="1EE26CC9" w14:textId="77777777" w:rsidR="00374C66" w:rsidRPr="00FA6F0F" w:rsidRDefault="00374C66" w:rsidP="00374C66">
            <w:pPr>
              <w:rPr>
                <w:rFonts w:eastAsiaTheme="minorEastAsia" w:cstheme="majorHAnsi"/>
              </w:rPr>
            </w:pPr>
            <w:r w:rsidRPr="00FA6F0F">
              <w:rPr>
                <w:rFonts w:eastAsiaTheme="minorEastAsia" w:cstheme="majorHAnsi"/>
              </w:rPr>
              <w:t>46</w:t>
            </w:r>
          </w:p>
        </w:tc>
        <w:tc>
          <w:tcPr>
            <w:tcW w:w="2085" w:type="dxa"/>
          </w:tcPr>
          <w:p w14:paraId="6F742293" w14:textId="77777777" w:rsidR="00374C66" w:rsidRPr="00FA6F0F" w:rsidRDefault="00374C66" w:rsidP="00374C66">
            <w:pPr>
              <w:rPr>
                <w:rFonts w:eastAsiaTheme="minorEastAsia" w:cstheme="majorHAnsi"/>
              </w:rPr>
            </w:pPr>
            <w:r w:rsidRPr="00FA6F0F">
              <w:rPr>
                <w:rFonts w:eastAsiaTheme="minorEastAsia" w:cstheme="majorHAnsi"/>
              </w:rPr>
              <w:t>14</w:t>
            </w:r>
          </w:p>
        </w:tc>
      </w:tr>
      <w:tr w:rsidR="00374C66" w:rsidRPr="00FA6F0F" w14:paraId="316B4FE9" w14:textId="77777777" w:rsidTr="00374C66">
        <w:tc>
          <w:tcPr>
            <w:tcW w:w="1395" w:type="dxa"/>
          </w:tcPr>
          <w:p w14:paraId="441F8C70" w14:textId="77777777" w:rsidR="00374C66" w:rsidRPr="00FA6F0F" w:rsidRDefault="00374C66" w:rsidP="00374C66">
            <w:pPr>
              <w:rPr>
                <w:rFonts w:eastAsiaTheme="minorEastAsia" w:cstheme="majorHAnsi"/>
              </w:rPr>
            </w:pPr>
            <w:r w:rsidRPr="00FA6F0F">
              <w:rPr>
                <w:rFonts w:eastAsiaTheme="minorEastAsia" w:cstheme="majorHAnsi"/>
              </w:rPr>
              <w:t>2014</w:t>
            </w:r>
          </w:p>
        </w:tc>
        <w:tc>
          <w:tcPr>
            <w:tcW w:w="2085" w:type="dxa"/>
          </w:tcPr>
          <w:p w14:paraId="095B722B" w14:textId="77777777" w:rsidR="00374C66" w:rsidRPr="00FA6F0F" w:rsidRDefault="00374C66" w:rsidP="00374C66">
            <w:pPr>
              <w:rPr>
                <w:rFonts w:eastAsiaTheme="minorEastAsia" w:cstheme="majorHAnsi"/>
              </w:rPr>
            </w:pPr>
            <w:r w:rsidRPr="00FA6F0F">
              <w:rPr>
                <w:rFonts w:eastAsiaTheme="minorEastAsia" w:cstheme="majorHAnsi"/>
              </w:rPr>
              <w:t>31</w:t>
            </w:r>
          </w:p>
        </w:tc>
        <w:tc>
          <w:tcPr>
            <w:tcW w:w="2085" w:type="dxa"/>
          </w:tcPr>
          <w:p w14:paraId="1437880E" w14:textId="77777777" w:rsidR="00374C66" w:rsidRPr="00FA6F0F" w:rsidRDefault="00374C66" w:rsidP="00374C66">
            <w:pPr>
              <w:rPr>
                <w:rFonts w:eastAsiaTheme="minorEastAsia" w:cstheme="majorHAnsi"/>
              </w:rPr>
            </w:pPr>
            <w:r w:rsidRPr="00FA6F0F">
              <w:rPr>
                <w:rFonts w:eastAsiaTheme="minorEastAsia" w:cstheme="majorHAnsi"/>
              </w:rPr>
              <w:t>23</w:t>
            </w:r>
          </w:p>
        </w:tc>
      </w:tr>
      <w:tr w:rsidR="00374C66" w:rsidRPr="00FA6F0F" w14:paraId="6858F9AF" w14:textId="77777777" w:rsidTr="00374C66">
        <w:tc>
          <w:tcPr>
            <w:tcW w:w="1395" w:type="dxa"/>
          </w:tcPr>
          <w:p w14:paraId="7CE57AC7" w14:textId="77777777" w:rsidR="00374C66" w:rsidRPr="00FA6F0F" w:rsidRDefault="00374C66" w:rsidP="00374C66">
            <w:pPr>
              <w:rPr>
                <w:rFonts w:eastAsiaTheme="minorEastAsia" w:cstheme="majorHAnsi"/>
              </w:rPr>
            </w:pPr>
            <w:r w:rsidRPr="00FA6F0F">
              <w:rPr>
                <w:rFonts w:eastAsiaTheme="minorEastAsia" w:cstheme="majorHAnsi"/>
              </w:rPr>
              <w:t>2015</w:t>
            </w:r>
          </w:p>
        </w:tc>
        <w:tc>
          <w:tcPr>
            <w:tcW w:w="2085" w:type="dxa"/>
          </w:tcPr>
          <w:p w14:paraId="0AA41C08" w14:textId="77777777" w:rsidR="00374C66" w:rsidRPr="00FA6F0F" w:rsidRDefault="00374C66" w:rsidP="00374C66">
            <w:pPr>
              <w:rPr>
                <w:rFonts w:eastAsiaTheme="minorEastAsia" w:cstheme="majorHAnsi"/>
              </w:rPr>
            </w:pPr>
            <w:r w:rsidRPr="00FA6F0F">
              <w:rPr>
                <w:rFonts w:eastAsiaTheme="minorEastAsia" w:cstheme="majorHAnsi"/>
              </w:rPr>
              <w:t>31</w:t>
            </w:r>
          </w:p>
        </w:tc>
        <w:tc>
          <w:tcPr>
            <w:tcW w:w="2085" w:type="dxa"/>
          </w:tcPr>
          <w:p w14:paraId="54D41C92" w14:textId="77777777" w:rsidR="00374C66" w:rsidRPr="00FA6F0F" w:rsidRDefault="00374C66" w:rsidP="00374C66">
            <w:pPr>
              <w:rPr>
                <w:rFonts w:eastAsiaTheme="minorEastAsia" w:cstheme="majorHAnsi"/>
              </w:rPr>
            </w:pPr>
            <w:r w:rsidRPr="00FA6F0F">
              <w:rPr>
                <w:rFonts w:eastAsiaTheme="minorEastAsia" w:cstheme="majorHAnsi"/>
              </w:rPr>
              <w:t>23</w:t>
            </w:r>
          </w:p>
        </w:tc>
      </w:tr>
      <w:tr w:rsidR="00374C66" w:rsidRPr="00FA6F0F" w14:paraId="7A207D01" w14:textId="77777777" w:rsidTr="00374C66">
        <w:tc>
          <w:tcPr>
            <w:tcW w:w="1395" w:type="dxa"/>
          </w:tcPr>
          <w:p w14:paraId="386F96F3" w14:textId="77777777" w:rsidR="00374C66" w:rsidRPr="00FA6F0F" w:rsidRDefault="00374C66" w:rsidP="00374C66">
            <w:pPr>
              <w:rPr>
                <w:rFonts w:eastAsiaTheme="minorEastAsia" w:cstheme="majorHAnsi"/>
              </w:rPr>
            </w:pPr>
            <w:r w:rsidRPr="00FA6F0F">
              <w:rPr>
                <w:rFonts w:eastAsiaTheme="minorEastAsia" w:cstheme="majorHAnsi"/>
              </w:rPr>
              <w:t>2016</w:t>
            </w:r>
          </w:p>
        </w:tc>
        <w:tc>
          <w:tcPr>
            <w:tcW w:w="2085" w:type="dxa"/>
          </w:tcPr>
          <w:p w14:paraId="2BFEC318" w14:textId="77777777" w:rsidR="00374C66" w:rsidRPr="00FA6F0F" w:rsidRDefault="00374C66" w:rsidP="00374C66">
            <w:pPr>
              <w:rPr>
                <w:rFonts w:eastAsiaTheme="minorEastAsia" w:cstheme="majorHAnsi"/>
              </w:rPr>
            </w:pPr>
            <w:r w:rsidRPr="00FA6F0F">
              <w:rPr>
                <w:rFonts w:eastAsiaTheme="minorEastAsia" w:cstheme="majorHAnsi"/>
              </w:rPr>
              <w:t>38</w:t>
            </w:r>
          </w:p>
        </w:tc>
        <w:tc>
          <w:tcPr>
            <w:tcW w:w="2085" w:type="dxa"/>
          </w:tcPr>
          <w:p w14:paraId="678F28E3" w14:textId="77777777" w:rsidR="00374C66" w:rsidRPr="00FA6F0F" w:rsidRDefault="00374C66" w:rsidP="00374C66">
            <w:pPr>
              <w:rPr>
                <w:rFonts w:eastAsiaTheme="minorEastAsia" w:cstheme="majorHAnsi"/>
              </w:rPr>
            </w:pPr>
            <w:r w:rsidRPr="00FA6F0F">
              <w:rPr>
                <w:rFonts w:eastAsiaTheme="minorEastAsia" w:cstheme="majorHAnsi"/>
              </w:rPr>
              <w:t>31</w:t>
            </w:r>
          </w:p>
        </w:tc>
      </w:tr>
      <w:tr w:rsidR="00374C66" w:rsidRPr="00FA6F0F" w14:paraId="65568912" w14:textId="77777777" w:rsidTr="00374C66">
        <w:tc>
          <w:tcPr>
            <w:tcW w:w="1395" w:type="dxa"/>
          </w:tcPr>
          <w:p w14:paraId="4B6888D2" w14:textId="77777777" w:rsidR="00374C66" w:rsidRPr="00FA6F0F" w:rsidRDefault="00374C66" w:rsidP="00374C66">
            <w:pPr>
              <w:rPr>
                <w:rFonts w:eastAsiaTheme="minorEastAsia" w:cstheme="majorHAnsi"/>
              </w:rPr>
            </w:pPr>
            <w:r w:rsidRPr="00FA6F0F">
              <w:rPr>
                <w:rFonts w:eastAsiaTheme="minorEastAsia" w:cstheme="majorHAnsi"/>
              </w:rPr>
              <w:t>2017</w:t>
            </w:r>
          </w:p>
        </w:tc>
        <w:tc>
          <w:tcPr>
            <w:tcW w:w="2085" w:type="dxa"/>
          </w:tcPr>
          <w:p w14:paraId="0455CB11" w14:textId="77777777" w:rsidR="00374C66" w:rsidRPr="00FA6F0F" w:rsidRDefault="00374C66" w:rsidP="00374C66">
            <w:pPr>
              <w:rPr>
                <w:rFonts w:eastAsiaTheme="minorEastAsia" w:cstheme="majorHAnsi"/>
              </w:rPr>
            </w:pPr>
            <w:r w:rsidRPr="00FA6F0F">
              <w:rPr>
                <w:rFonts w:eastAsiaTheme="minorEastAsia" w:cstheme="majorHAnsi"/>
              </w:rPr>
              <w:t>21</w:t>
            </w:r>
          </w:p>
        </w:tc>
        <w:tc>
          <w:tcPr>
            <w:tcW w:w="2085" w:type="dxa"/>
          </w:tcPr>
          <w:p w14:paraId="6A5BF86E" w14:textId="77777777" w:rsidR="00374C66" w:rsidRPr="00FA6F0F" w:rsidRDefault="00374C66" w:rsidP="00374C66">
            <w:pPr>
              <w:rPr>
                <w:rFonts w:eastAsiaTheme="minorEastAsia" w:cstheme="majorHAnsi"/>
              </w:rPr>
            </w:pPr>
            <w:r w:rsidRPr="00FA6F0F">
              <w:rPr>
                <w:rFonts w:eastAsiaTheme="minorEastAsia" w:cstheme="majorHAnsi"/>
              </w:rPr>
              <w:t xml:space="preserve">21 </w:t>
            </w:r>
          </w:p>
        </w:tc>
      </w:tr>
      <w:tr w:rsidR="00374C66" w:rsidRPr="00FA6F0F" w14:paraId="66E3A860" w14:textId="77777777" w:rsidTr="00374C66">
        <w:tc>
          <w:tcPr>
            <w:tcW w:w="1395" w:type="dxa"/>
          </w:tcPr>
          <w:p w14:paraId="43D57412" w14:textId="77777777" w:rsidR="00374C66" w:rsidRPr="00FA6F0F" w:rsidRDefault="00374C66" w:rsidP="00374C66">
            <w:pPr>
              <w:rPr>
                <w:rFonts w:eastAsiaTheme="minorEastAsia" w:cstheme="majorHAnsi"/>
              </w:rPr>
            </w:pPr>
            <w:r w:rsidRPr="00FA6F0F">
              <w:rPr>
                <w:rFonts w:eastAsiaTheme="minorEastAsia" w:cstheme="majorHAnsi"/>
              </w:rPr>
              <w:t>2018</w:t>
            </w:r>
          </w:p>
        </w:tc>
        <w:tc>
          <w:tcPr>
            <w:tcW w:w="2085" w:type="dxa"/>
          </w:tcPr>
          <w:p w14:paraId="6ED2AC08" w14:textId="77777777" w:rsidR="00374C66" w:rsidRPr="00FA6F0F" w:rsidRDefault="00374C66" w:rsidP="00374C66">
            <w:pPr>
              <w:rPr>
                <w:rFonts w:eastAsiaTheme="minorEastAsia" w:cstheme="majorHAnsi"/>
              </w:rPr>
            </w:pPr>
            <w:r w:rsidRPr="00FA6F0F">
              <w:rPr>
                <w:rFonts w:eastAsiaTheme="minorEastAsia" w:cstheme="majorHAnsi"/>
              </w:rPr>
              <w:t>48</w:t>
            </w:r>
          </w:p>
        </w:tc>
        <w:tc>
          <w:tcPr>
            <w:tcW w:w="2085" w:type="dxa"/>
          </w:tcPr>
          <w:p w14:paraId="231E926A" w14:textId="77777777" w:rsidR="00374C66" w:rsidRPr="00FA6F0F" w:rsidRDefault="00374C66" w:rsidP="00374C66">
            <w:pPr>
              <w:rPr>
                <w:rFonts w:eastAsiaTheme="minorEastAsia" w:cstheme="majorHAnsi"/>
              </w:rPr>
            </w:pPr>
            <w:r w:rsidRPr="00FA6F0F">
              <w:rPr>
                <w:rFonts w:eastAsiaTheme="minorEastAsia" w:cstheme="majorHAnsi"/>
              </w:rPr>
              <w:t>28</w:t>
            </w:r>
          </w:p>
        </w:tc>
      </w:tr>
      <w:tr w:rsidR="00374C66" w:rsidRPr="00FA6F0F" w14:paraId="396688C3" w14:textId="77777777" w:rsidTr="00374C66">
        <w:tc>
          <w:tcPr>
            <w:tcW w:w="1395" w:type="dxa"/>
          </w:tcPr>
          <w:p w14:paraId="46BF49BC" w14:textId="77777777" w:rsidR="00374C66" w:rsidRPr="00FA6F0F" w:rsidRDefault="00374C66" w:rsidP="00374C66">
            <w:pPr>
              <w:rPr>
                <w:rFonts w:eastAsiaTheme="minorEastAsia" w:cstheme="majorHAnsi"/>
              </w:rPr>
            </w:pPr>
            <w:r w:rsidRPr="00FA6F0F">
              <w:rPr>
                <w:rFonts w:eastAsiaTheme="minorEastAsia" w:cstheme="majorHAnsi"/>
              </w:rPr>
              <w:t>2019</w:t>
            </w:r>
          </w:p>
        </w:tc>
        <w:tc>
          <w:tcPr>
            <w:tcW w:w="2085" w:type="dxa"/>
          </w:tcPr>
          <w:p w14:paraId="337C897D" w14:textId="77777777" w:rsidR="00374C66" w:rsidRPr="00FA6F0F" w:rsidRDefault="00374C66" w:rsidP="00374C66">
            <w:pPr>
              <w:rPr>
                <w:rFonts w:eastAsiaTheme="minorEastAsia" w:cstheme="majorHAnsi"/>
              </w:rPr>
            </w:pPr>
            <w:r w:rsidRPr="00FA6F0F">
              <w:rPr>
                <w:rFonts w:eastAsiaTheme="minorEastAsia" w:cstheme="majorHAnsi"/>
              </w:rPr>
              <w:t>67</w:t>
            </w:r>
          </w:p>
        </w:tc>
        <w:tc>
          <w:tcPr>
            <w:tcW w:w="2085" w:type="dxa"/>
          </w:tcPr>
          <w:p w14:paraId="4BB3523B" w14:textId="77777777" w:rsidR="00374C66" w:rsidRPr="00FA6F0F" w:rsidRDefault="00374C66" w:rsidP="00374C66">
            <w:pPr>
              <w:rPr>
                <w:rFonts w:eastAsiaTheme="minorEastAsia" w:cstheme="majorHAnsi"/>
              </w:rPr>
            </w:pPr>
            <w:r w:rsidRPr="00FA6F0F">
              <w:rPr>
                <w:rFonts w:eastAsiaTheme="minorEastAsia" w:cstheme="majorHAnsi"/>
              </w:rPr>
              <w:t xml:space="preserve">24 </w:t>
            </w:r>
          </w:p>
        </w:tc>
      </w:tr>
      <w:tr w:rsidR="00374C66" w:rsidRPr="00FA6F0F" w14:paraId="7D6F8B43" w14:textId="77777777" w:rsidTr="00374C66">
        <w:tc>
          <w:tcPr>
            <w:tcW w:w="1395" w:type="dxa"/>
          </w:tcPr>
          <w:p w14:paraId="2D9966D3" w14:textId="77777777" w:rsidR="00374C66" w:rsidRPr="00FA6F0F" w:rsidRDefault="00374C66" w:rsidP="00374C66">
            <w:pPr>
              <w:rPr>
                <w:rFonts w:eastAsiaTheme="minorEastAsia" w:cstheme="majorHAnsi"/>
              </w:rPr>
            </w:pPr>
            <w:r w:rsidRPr="00FA6F0F">
              <w:rPr>
                <w:rFonts w:eastAsiaTheme="minorEastAsia" w:cstheme="majorHAnsi"/>
              </w:rPr>
              <w:t>2020</w:t>
            </w:r>
          </w:p>
        </w:tc>
        <w:tc>
          <w:tcPr>
            <w:tcW w:w="2085" w:type="dxa"/>
            <w:shd w:val="clear" w:color="auto" w:fill="auto"/>
          </w:tcPr>
          <w:p w14:paraId="710A7927" w14:textId="77777777" w:rsidR="00374C66" w:rsidRPr="00FA6F0F" w:rsidRDefault="00374C66" w:rsidP="00374C66">
            <w:pPr>
              <w:rPr>
                <w:rFonts w:eastAsiaTheme="minorEastAsia" w:cstheme="majorHAnsi"/>
              </w:rPr>
            </w:pPr>
            <w:r w:rsidRPr="00FA6F0F">
              <w:rPr>
                <w:rFonts w:eastAsiaTheme="minorEastAsia" w:cstheme="majorHAnsi"/>
              </w:rPr>
              <w:t>50</w:t>
            </w:r>
          </w:p>
        </w:tc>
        <w:tc>
          <w:tcPr>
            <w:tcW w:w="2085" w:type="dxa"/>
            <w:shd w:val="clear" w:color="auto" w:fill="auto"/>
          </w:tcPr>
          <w:p w14:paraId="39D6B877" w14:textId="77777777" w:rsidR="00374C66" w:rsidRPr="00FA6F0F" w:rsidRDefault="00374C66" w:rsidP="00374C66">
            <w:pPr>
              <w:rPr>
                <w:rFonts w:eastAsiaTheme="minorEastAsia" w:cstheme="majorHAnsi"/>
              </w:rPr>
            </w:pPr>
            <w:r w:rsidRPr="00FA6F0F">
              <w:rPr>
                <w:rFonts w:eastAsiaTheme="minorEastAsia" w:cstheme="majorHAnsi"/>
              </w:rPr>
              <w:t xml:space="preserve">33 </w:t>
            </w:r>
          </w:p>
        </w:tc>
      </w:tr>
      <w:tr w:rsidR="00374C66" w:rsidRPr="00FA6F0F" w14:paraId="52B5C2D6" w14:textId="77777777" w:rsidTr="00374C66">
        <w:tc>
          <w:tcPr>
            <w:tcW w:w="1395" w:type="dxa"/>
          </w:tcPr>
          <w:p w14:paraId="3B3E87F8" w14:textId="77777777" w:rsidR="00374C66" w:rsidRPr="00FA6F0F" w:rsidRDefault="00374C66" w:rsidP="00374C66">
            <w:pPr>
              <w:rPr>
                <w:rFonts w:eastAsiaTheme="minorEastAsia" w:cstheme="majorHAnsi"/>
              </w:rPr>
            </w:pPr>
            <w:r w:rsidRPr="00FA6F0F">
              <w:rPr>
                <w:rFonts w:eastAsiaTheme="minorEastAsia" w:cstheme="majorHAnsi"/>
              </w:rPr>
              <w:t>2021</w:t>
            </w:r>
          </w:p>
        </w:tc>
        <w:tc>
          <w:tcPr>
            <w:tcW w:w="2085" w:type="dxa"/>
          </w:tcPr>
          <w:p w14:paraId="68F30E08" w14:textId="77777777" w:rsidR="00374C66" w:rsidRPr="00FA6F0F" w:rsidRDefault="00374C66" w:rsidP="00374C66">
            <w:pPr>
              <w:rPr>
                <w:rFonts w:eastAsiaTheme="minorEastAsia" w:cstheme="majorHAnsi"/>
              </w:rPr>
            </w:pPr>
            <w:r w:rsidRPr="00FA6F0F">
              <w:rPr>
                <w:rFonts w:eastAsiaTheme="minorEastAsia" w:cstheme="majorHAnsi"/>
              </w:rPr>
              <w:t>0</w:t>
            </w:r>
          </w:p>
        </w:tc>
        <w:tc>
          <w:tcPr>
            <w:tcW w:w="2085" w:type="dxa"/>
          </w:tcPr>
          <w:p w14:paraId="4F6E3A0C" w14:textId="77777777" w:rsidR="00374C66" w:rsidRPr="00FA6F0F" w:rsidRDefault="00374C66" w:rsidP="00374C66">
            <w:pPr>
              <w:rPr>
                <w:rFonts w:eastAsiaTheme="minorEastAsia" w:cstheme="majorHAnsi"/>
              </w:rPr>
            </w:pPr>
            <w:r w:rsidRPr="00FA6F0F">
              <w:rPr>
                <w:rFonts w:eastAsiaTheme="minorEastAsia" w:cstheme="majorHAnsi"/>
              </w:rPr>
              <w:t>0</w:t>
            </w:r>
          </w:p>
        </w:tc>
      </w:tr>
    </w:tbl>
    <w:p w14:paraId="0C056D79" w14:textId="77777777" w:rsidR="0055236B" w:rsidRPr="0055236B" w:rsidRDefault="0055236B" w:rsidP="00374C66"/>
    <w:p w14:paraId="079B9065" w14:textId="77777777" w:rsidR="00374C66" w:rsidRDefault="00374C66" w:rsidP="00374C66">
      <w:pPr>
        <w:rPr>
          <w:rFonts w:eastAsiaTheme="minorEastAsia" w:cstheme="majorHAnsi"/>
          <w:sz w:val="18"/>
          <w:szCs w:val="18"/>
        </w:rPr>
      </w:pPr>
    </w:p>
    <w:p w14:paraId="58E3ABBB" w14:textId="77777777" w:rsidR="00374C66" w:rsidRDefault="00374C66" w:rsidP="00374C66">
      <w:pPr>
        <w:rPr>
          <w:rFonts w:eastAsiaTheme="minorEastAsia" w:cstheme="majorHAnsi"/>
          <w:sz w:val="18"/>
          <w:szCs w:val="18"/>
        </w:rPr>
      </w:pPr>
    </w:p>
    <w:p w14:paraId="013FEB09" w14:textId="77777777" w:rsidR="00374C66" w:rsidRDefault="00374C66" w:rsidP="00374C66">
      <w:pPr>
        <w:rPr>
          <w:rFonts w:eastAsiaTheme="minorEastAsia" w:cstheme="majorHAnsi"/>
          <w:sz w:val="18"/>
          <w:szCs w:val="18"/>
        </w:rPr>
      </w:pPr>
    </w:p>
    <w:p w14:paraId="034D6C00" w14:textId="77777777" w:rsidR="00374C66" w:rsidRDefault="00374C66" w:rsidP="00374C66">
      <w:pPr>
        <w:rPr>
          <w:rFonts w:eastAsiaTheme="minorEastAsia" w:cstheme="majorHAnsi"/>
          <w:sz w:val="18"/>
          <w:szCs w:val="18"/>
        </w:rPr>
      </w:pPr>
    </w:p>
    <w:p w14:paraId="22E71EB0" w14:textId="77777777" w:rsidR="00374C66" w:rsidRDefault="00374C66" w:rsidP="00374C66">
      <w:pPr>
        <w:rPr>
          <w:rFonts w:eastAsiaTheme="minorEastAsia" w:cstheme="majorHAnsi"/>
          <w:sz w:val="18"/>
          <w:szCs w:val="18"/>
        </w:rPr>
      </w:pPr>
    </w:p>
    <w:p w14:paraId="3024A486" w14:textId="77777777" w:rsidR="00374C66" w:rsidRDefault="00374C66" w:rsidP="00374C66">
      <w:pPr>
        <w:rPr>
          <w:rFonts w:eastAsiaTheme="minorEastAsia" w:cstheme="majorHAnsi"/>
          <w:sz w:val="18"/>
          <w:szCs w:val="18"/>
        </w:rPr>
      </w:pPr>
    </w:p>
    <w:p w14:paraId="0FF631F9" w14:textId="77777777" w:rsidR="00374C66" w:rsidRDefault="00374C66" w:rsidP="00374C66">
      <w:pPr>
        <w:rPr>
          <w:rFonts w:eastAsiaTheme="minorEastAsia" w:cstheme="majorHAnsi"/>
          <w:sz w:val="18"/>
          <w:szCs w:val="18"/>
        </w:rPr>
      </w:pPr>
    </w:p>
    <w:p w14:paraId="442A1CC5" w14:textId="77777777" w:rsidR="00374C66" w:rsidRDefault="00374C66" w:rsidP="00374C66">
      <w:pPr>
        <w:rPr>
          <w:rFonts w:eastAsiaTheme="minorEastAsia" w:cstheme="majorHAnsi"/>
          <w:sz w:val="18"/>
          <w:szCs w:val="18"/>
        </w:rPr>
      </w:pPr>
    </w:p>
    <w:p w14:paraId="43066A13" w14:textId="77777777" w:rsidR="00374C66" w:rsidRDefault="00374C66" w:rsidP="00374C66">
      <w:pPr>
        <w:rPr>
          <w:rFonts w:eastAsiaTheme="minorEastAsia" w:cstheme="majorHAnsi"/>
          <w:sz w:val="18"/>
          <w:szCs w:val="18"/>
        </w:rPr>
      </w:pPr>
    </w:p>
    <w:p w14:paraId="368E6EF4" w14:textId="77777777" w:rsidR="00374C66" w:rsidRDefault="00374C66" w:rsidP="00374C66">
      <w:pPr>
        <w:rPr>
          <w:rFonts w:eastAsiaTheme="minorEastAsia" w:cstheme="majorHAnsi"/>
          <w:sz w:val="18"/>
          <w:szCs w:val="18"/>
        </w:rPr>
      </w:pPr>
    </w:p>
    <w:p w14:paraId="620412E7" w14:textId="77777777" w:rsidR="00374C66" w:rsidRDefault="00374C66" w:rsidP="00374C66">
      <w:pPr>
        <w:rPr>
          <w:rFonts w:eastAsiaTheme="minorEastAsia" w:cstheme="majorHAnsi"/>
          <w:sz w:val="18"/>
          <w:szCs w:val="18"/>
        </w:rPr>
      </w:pPr>
    </w:p>
    <w:p w14:paraId="703FCB16" w14:textId="77777777" w:rsidR="00374C66" w:rsidRDefault="00374C66" w:rsidP="00374C66">
      <w:pPr>
        <w:rPr>
          <w:rFonts w:eastAsiaTheme="minorEastAsia" w:cstheme="majorHAnsi"/>
          <w:sz w:val="18"/>
          <w:szCs w:val="18"/>
        </w:rPr>
      </w:pPr>
    </w:p>
    <w:p w14:paraId="0BBBC939" w14:textId="77777777" w:rsidR="00374C66" w:rsidRDefault="00374C66" w:rsidP="00374C66">
      <w:pPr>
        <w:rPr>
          <w:rFonts w:eastAsiaTheme="minorEastAsia" w:cstheme="majorHAnsi"/>
          <w:sz w:val="18"/>
          <w:szCs w:val="18"/>
        </w:rPr>
      </w:pPr>
    </w:p>
    <w:p w14:paraId="6C61B663" w14:textId="77777777" w:rsidR="00374C66" w:rsidRDefault="00374C66" w:rsidP="00374C66">
      <w:pPr>
        <w:rPr>
          <w:rFonts w:eastAsiaTheme="minorEastAsia" w:cstheme="majorHAnsi"/>
          <w:sz w:val="18"/>
          <w:szCs w:val="18"/>
        </w:rPr>
      </w:pPr>
    </w:p>
    <w:p w14:paraId="19C2618C" w14:textId="77777777" w:rsidR="00374C66" w:rsidRDefault="00374C66" w:rsidP="00374C66">
      <w:pPr>
        <w:rPr>
          <w:rFonts w:eastAsiaTheme="minorEastAsia" w:cstheme="majorHAnsi"/>
          <w:sz w:val="18"/>
          <w:szCs w:val="18"/>
        </w:rPr>
      </w:pPr>
    </w:p>
    <w:p w14:paraId="14F9DF27" w14:textId="77777777" w:rsidR="00374C66" w:rsidRDefault="00374C66" w:rsidP="00374C66">
      <w:pPr>
        <w:rPr>
          <w:rFonts w:eastAsiaTheme="minorEastAsia" w:cstheme="majorHAnsi"/>
          <w:sz w:val="18"/>
          <w:szCs w:val="18"/>
        </w:rPr>
      </w:pPr>
    </w:p>
    <w:p w14:paraId="0542D703" w14:textId="77777777" w:rsidR="00374C66" w:rsidRDefault="00374C66" w:rsidP="00374C66">
      <w:pPr>
        <w:rPr>
          <w:rFonts w:eastAsiaTheme="minorEastAsia" w:cstheme="majorHAnsi"/>
          <w:sz w:val="18"/>
          <w:szCs w:val="18"/>
        </w:rPr>
      </w:pPr>
    </w:p>
    <w:p w14:paraId="46CB9D73" w14:textId="77777777" w:rsidR="00374C66" w:rsidRDefault="00374C66" w:rsidP="00374C66">
      <w:pPr>
        <w:rPr>
          <w:rFonts w:eastAsiaTheme="minorEastAsia" w:cstheme="majorHAnsi"/>
          <w:sz w:val="18"/>
          <w:szCs w:val="18"/>
        </w:rPr>
      </w:pPr>
    </w:p>
    <w:p w14:paraId="78985DD3" w14:textId="77777777" w:rsidR="00374C66" w:rsidRDefault="00374C66" w:rsidP="00374C66">
      <w:pPr>
        <w:rPr>
          <w:rFonts w:eastAsiaTheme="minorEastAsia" w:cstheme="majorHAnsi"/>
          <w:sz w:val="18"/>
          <w:szCs w:val="18"/>
        </w:rPr>
      </w:pPr>
    </w:p>
    <w:p w14:paraId="28F8D01E" w14:textId="77777777" w:rsidR="00374C66" w:rsidRDefault="00374C66" w:rsidP="00374C66">
      <w:pPr>
        <w:rPr>
          <w:rFonts w:eastAsiaTheme="minorEastAsia" w:cstheme="majorHAnsi"/>
          <w:sz w:val="18"/>
          <w:szCs w:val="18"/>
        </w:rPr>
      </w:pPr>
    </w:p>
    <w:p w14:paraId="0E9161EF" w14:textId="77777777" w:rsidR="00374C66" w:rsidRDefault="00374C66" w:rsidP="00374C66">
      <w:pPr>
        <w:rPr>
          <w:rFonts w:eastAsiaTheme="minorEastAsia" w:cstheme="majorHAnsi"/>
          <w:sz w:val="18"/>
          <w:szCs w:val="18"/>
        </w:rPr>
      </w:pPr>
    </w:p>
    <w:p w14:paraId="52AAFD4D" w14:textId="77777777" w:rsidR="00374C66" w:rsidRDefault="00374C66" w:rsidP="00374C66">
      <w:pPr>
        <w:rPr>
          <w:rFonts w:eastAsiaTheme="minorEastAsia" w:cstheme="majorHAnsi"/>
          <w:sz w:val="18"/>
          <w:szCs w:val="18"/>
        </w:rPr>
      </w:pPr>
    </w:p>
    <w:p w14:paraId="30D4531F" w14:textId="78F4A28B" w:rsidR="00707884" w:rsidRPr="00374C66" w:rsidRDefault="00707884" w:rsidP="00374C66">
      <w:pPr>
        <w:rPr>
          <w:rFonts w:eastAsiaTheme="minorEastAsia" w:cstheme="majorHAnsi"/>
          <w:i/>
          <w:iCs/>
          <w:sz w:val="18"/>
          <w:szCs w:val="18"/>
        </w:rPr>
      </w:pPr>
      <w:r w:rsidRPr="00374C66">
        <w:rPr>
          <w:rFonts w:eastAsiaTheme="minorEastAsia" w:cstheme="majorHAnsi"/>
          <w:i/>
          <w:iCs/>
          <w:sz w:val="18"/>
          <w:szCs w:val="18"/>
        </w:rPr>
        <w:t>Source: Haruyama et al., 2021 for years 2010 to 2019</w:t>
      </w:r>
      <w:r w:rsidR="00845BD0" w:rsidRPr="00374C66">
        <w:rPr>
          <w:rFonts w:eastAsiaTheme="minorEastAsia" w:cstheme="majorHAnsi"/>
          <w:i/>
          <w:iCs/>
          <w:sz w:val="18"/>
          <w:szCs w:val="18"/>
        </w:rPr>
        <w:t>;</w:t>
      </w:r>
      <w:r w:rsidR="00374C66" w:rsidRPr="00374C66">
        <w:rPr>
          <w:rFonts w:eastAsiaTheme="minorEastAsia" w:cstheme="majorHAnsi"/>
          <w:i/>
          <w:iCs/>
          <w:sz w:val="18"/>
          <w:szCs w:val="18"/>
        </w:rPr>
        <w:t xml:space="preserve"> </w:t>
      </w:r>
      <w:r w:rsidRPr="00374C66">
        <w:rPr>
          <w:rFonts w:eastAsiaTheme="minorEastAsia" w:cstheme="majorHAnsi"/>
          <w:i/>
          <w:iCs/>
          <w:sz w:val="18"/>
          <w:szCs w:val="18"/>
        </w:rPr>
        <w:t>Marshall Islands Ministry of Health and Human Services</w:t>
      </w:r>
      <w:r w:rsidR="005E5E03" w:rsidRPr="00374C66">
        <w:rPr>
          <w:rFonts w:eastAsiaTheme="minorEastAsia" w:cstheme="majorHAnsi"/>
          <w:i/>
          <w:iCs/>
          <w:sz w:val="18"/>
          <w:szCs w:val="18"/>
        </w:rPr>
        <w:t xml:space="preserve"> for the year 2020</w:t>
      </w:r>
    </w:p>
    <w:p w14:paraId="41373D15" w14:textId="77777777" w:rsidR="00707884" w:rsidRDefault="00707884" w:rsidP="00FC4862">
      <w:pPr>
        <w:rPr>
          <w:rFonts w:eastAsiaTheme="minorEastAsia" w:cs="Times New Roman"/>
        </w:rPr>
      </w:pPr>
    </w:p>
    <w:p w14:paraId="15C8AD57" w14:textId="655324A4" w:rsidR="005D22A8" w:rsidRPr="004E42A2" w:rsidRDefault="005D22A8" w:rsidP="005D22A8">
      <w:pPr>
        <w:rPr>
          <w:rFonts w:cstheme="majorHAnsi"/>
        </w:rPr>
      </w:pPr>
      <w:r w:rsidRPr="004E42A2">
        <w:rPr>
          <w:rFonts w:cstheme="majorHAnsi"/>
        </w:rPr>
        <w:t>The HPV vaccine is supplied through the Centers for Disease Control and Prevention (CDC) of the U</w:t>
      </w:r>
      <w:r>
        <w:rPr>
          <w:rFonts w:cstheme="majorHAnsi"/>
        </w:rPr>
        <w:t>S</w:t>
      </w:r>
      <w:r w:rsidRPr="004E42A2">
        <w:rPr>
          <w:rFonts w:cstheme="majorHAnsi"/>
        </w:rPr>
        <w:t xml:space="preserve"> government. The vaccine currently being used is the HPV 9 valent Garasil</w:t>
      </w:r>
      <w:r>
        <w:rPr>
          <w:rFonts w:cstheme="majorHAnsi"/>
        </w:rPr>
        <w:t>. The</w:t>
      </w:r>
      <w:r w:rsidRPr="004E42A2">
        <w:rPr>
          <w:rFonts w:cstheme="majorHAnsi"/>
        </w:rPr>
        <w:t xml:space="preserve"> CDC recommendation for HPV vaccination is to vaccinate both girls and boys. </w:t>
      </w:r>
      <w:r>
        <w:rPr>
          <w:rFonts w:cstheme="majorHAnsi"/>
        </w:rPr>
        <w:t xml:space="preserve">Vaccination of boys along with girls could be introduced within the Marshall Islands to increase vaccine coverage and reduce transmission of HPV as boys can be carriers of HPV. </w:t>
      </w:r>
      <w:r w:rsidR="00EF2B6E">
        <w:rPr>
          <w:rFonts w:cstheme="majorHAnsi"/>
        </w:rPr>
        <w:t>As well, r</w:t>
      </w:r>
      <w:r w:rsidR="00B27DF8">
        <w:rPr>
          <w:rFonts w:cstheme="majorHAnsi"/>
        </w:rPr>
        <w:t xml:space="preserve">ecent evidence also indicates that </w:t>
      </w:r>
      <w:r w:rsidR="00EC4082">
        <w:rPr>
          <w:rFonts w:cstheme="majorHAnsi"/>
        </w:rPr>
        <w:t>a single-dose of the HPV vaccine were highly effective in preventing HPV infe</w:t>
      </w:r>
      <w:r w:rsidR="00FF7223">
        <w:rPr>
          <w:rFonts w:cstheme="majorHAnsi"/>
        </w:rPr>
        <w:t>ction in a way that is similar to multidose regimens (</w:t>
      </w:r>
      <w:r w:rsidR="00AB580A">
        <w:rPr>
          <w:rFonts w:cstheme="majorHAnsi"/>
        </w:rPr>
        <w:t xml:space="preserve">Barnabas et al., 2022). </w:t>
      </w:r>
    </w:p>
    <w:p w14:paraId="2F57FD00" w14:textId="77777777" w:rsidR="005D22A8" w:rsidRDefault="005D22A8" w:rsidP="00FC4862">
      <w:pPr>
        <w:rPr>
          <w:rFonts w:eastAsiaTheme="minorEastAsia" w:cstheme="majorHAnsi"/>
        </w:rPr>
      </w:pPr>
    </w:p>
    <w:p w14:paraId="538FE546" w14:textId="77CC63BD" w:rsidR="002972B1" w:rsidRPr="00234746" w:rsidRDefault="002972B1" w:rsidP="00FC4862">
      <w:pPr>
        <w:rPr>
          <w:rFonts w:eastAsiaTheme="minorEastAsia" w:cstheme="majorHAnsi"/>
        </w:rPr>
      </w:pPr>
      <w:r w:rsidRPr="00234746">
        <w:rPr>
          <w:rFonts w:eastAsiaTheme="minorEastAsia" w:cstheme="majorHAnsi"/>
        </w:rPr>
        <w:t xml:space="preserve">There are differences in the </w:t>
      </w:r>
      <w:r w:rsidR="00D37136" w:rsidRPr="00234746">
        <w:rPr>
          <w:rFonts w:eastAsiaTheme="minorEastAsia" w:cstheme="majorHAnsi"/>
        </w:rPr>
        <w:t xml:space="preserve">proportion of eligible girls reached in different geographic locations across the country. </w:t>
      </w:r>
      <w:r w:rsidR="00B65634" w:rsidRPr="00234746">
        <w:rPr>
          <w:rFonts w:eastAsiaTheme="minorEastAsia" w:cstheme="majorHAnsi"/>
        </w:rPr>
        <w:t xml:space="preserve">As indicated in Table </w:t>
      </w:r>
      <w:r w:rsidR="00EB177E">
        <w:rPr>
          <w:rFonts w:eastAsiaTheme="minorEastAsia" w:cstheme="majorHAnsi"/>
        </w:rPr>
        <w:t>4</w:t>
      </w:r>
      <w:r w:rsidR="00B65634" w:rsidRPr="00234746">
        <w:rPr>
          <w:rFonts w:eastAsiaTheme="minorEastAsia" w:cstheme="majorHAnsi"/>
        </w:rPr>
        <w:t xml:space="preserve">, Ebeye </w:t>
      </w:r>
      <w:r w:rsidR="001C19E1" w:rsidRPr="00234746">
        <w:rPr>
          <w:rFonts w:eastAsiaTheme="minorEastAsia" w:cstheme="majorHAnsi"/>
        </w:rPr>
        <w:t>has reached a minimum of 69% vaccination rate between 2018 and 2020</w:t>
      </w:r>
      <w:r w:rsidR="0006110F" w:rsidRPr="00234746">
        <w:rPr>
          <w:rFonts w:eastAsiaTheme="minorEastAsia" w:cstheme="majorHAnsi"/>
        </w:rPr>
        <w:t>. I</w:t>
      </w:r>
      <w:r w:rsidR="00302554" w:rsidRPr="00234746">
        <w:rPr>
          <w:rFonts w:eastAsiaTheme="minorEastAsia" w:cstheme="majorHAnsi"/>
        </w:rPr>
        <w:t xml:space="preserve">n Majuro the rate was lower between 28-30% and in the outer islands </w:t>
      </w:r>
      <w:r w:rsidR="00662A06" w:rsidRPr="00234746">
        <w:rPr>
          <w:rFonts w:eastAsiaTheme="minorEastAsia" w:cstheme="majorHAnsi"/>
        </w:rPr>
        <w:t xml:space="preserve">it was 33% in 2018, 27% in 2019 and lower at 16% with the decrease being due to the </w:t>
      </w:r>
      <w:r w:rsidR="00CC41C8" w:rsidRPr="00234746">
        <w:rPr>
          <w:rFonts w:eastAsiaTheme="minorEastAsia" w:cstheme="majorHAnsi"/>
        </w:rPr>
        <w:t xml:space="preserve">travel restrictions to outer islands and the health system focus on the COVID-19 response. </w:t>
      </w:r>
    </w:p>
    <w:p w14:paraId="2D91F92F" w14:textId="77777777" w:rsidR="00707884" w:rsidRPr="00234746" w:rsidRDefault="00707884" w:rsidP="00FC4862">
      <w:pPr>
        <w:rPr>
          <w:rFonts w:eastAsiaTheme="minorEastAsia" w:cstheme="majorHAnsi"/>
          <w:color w:val="FF0000"/>
        </w:rPr>
      </w:pPr>
    </w:p>
    <w:p w14:paraId="54115857" w14:textId="77777777" w:rsidR="00707884" w:rsidRPr="00234746" w:rsidRDefault="00707884" w:rsidP="00FC4862">
      <w:pPr>
        <w:rPr>
          <w:rFonts w:eastAsiaTheme="minorEastAsia" w:cstheme="majorHAnsi"/>
          <w:color w:val="FF0000"/>
        </w:rPr>
      </w:pPr>
    </w:p>
    <w:p w14:paraId="4793B1CC" w14:textId="77777777" w:rsidR="00FD741B" w:rsidRDefault="00FD741B">
      <w:pPr>
        <w:spacing w:after="160" w:line="259" w:lineRule="auto"/>
        <w:contextualSpacing w:val="0"/>
        <w:rPr>
          <w:rFonts w:eastAsia="Times New Roman" w:cstheme="majorHAnsi"/>
          <w:b/>
          <w:bCs/>
        </w:rPr>
      </w:pPr>
      <w:r>
        <w:rPr>
          <w:rFonts w:eastAsia="Times New Roman" w:cstheme="majorHAnsi"/>
          <w:b/>
          <w:bCs/>
        </w:rPr>
        <w:br w:type="page"/>
      </w:r>
    </w:p>
    <w:p w14:paraId="3876DA65" w14:textId="3B143C39" w:rsidR="00707884" w:rsidRPr="00B9329B" w:rsidRDefault="00707884" w:rsidP="00EE4D11">
      <w:pPr>
        <w:pStyle w:val="Heading3"/>
      </w:pPr>
      <w:r w:rsidRPr="00B9329B">
        <w:lastRenderedPageBreak/>
        <w:t>Table</w:t>
      </w:r>
      <w:r w:rsidR="00FA6F0F" w:rsidRPr="00B9329B">
        <w:t xml:space="preserve"> </w:t>
      </w:r>
      <w:r w:rsidR="00681F39" w:rsidRPr="00B9329B">
        <w:t>4</w:t>
      </w:r>
      <w:r w:rsidRPr="00B9329B">
        <w:t>: Vaccination of Girls 2018-2020</w:t>
      </w:r>
    </w:p>
    <w:tbl>
      <w:tblPr>
        <w:tblStyle w:val="TableGrid"/>
        <w:tblW w:w="0" w:type="auto"/>
        <w:tblLook w:val="04A0" w:firstRow="1" w:lastRow="0" w:firstColumn="1" w:lastColumn="0" w:noHBand="0" w:noVBand="1"/>
      </w:tblPr>
      <w:tblGrid>
        <w:gridCol w:w="1980"/>
        <w:gridCol w:w="1317"/>
        <w:gridCol w:w="2085"/>
      </w:tblGrid>
      <w:tr w:rsidR="00D073A0" w:rsidRPr="00234746" w14:paraId="54BA31FD" w14:textId="3185B3D0" w:rsidTr="00BF1572">
        <w:tc>
          <w:tcPr>
            <w:tcW w:w="1980" w:type="dxa"/>
          </w:tcPr>
          <w:p w14:paraId="42A537E6" w14:textId="77777777" w:rsidR="00D073A0" w:rsidRPr="00234746" w:rsidRDefault="00D073A0" w:rsidP="00FC4862">
            <w:pPr>
              <w:rPr>
                <w:rFonts w:eastAsia="Times New Roman" w:cstheme="majorHAnsi"/>
                <w:b/>
                <w:bCs/>
              </w:rPr>
            </w:pPr>
            <w:r w:rsidRPr="00234746">
              <w:rPr>
                <w:rFonts w:eastAsia="Times New Roman" w:cstheme="majorHAnsi"/>
                <w:b/>
                <w:bCs/>
              </w:rPr>
              <w:t>Location</w:t>
            </w:r>
          </w:p>
        </w:tc>
        <w:tc>
          <w:tcPr>
            <w:tcW w:w="1317" w:type="dxa"/>
          </w:tcPr>
          <w:p w14:paraId="575E38E9" w14:textId="3651884F" w:rsidR="00D073A0" w:rsidRPr="00234746" w:rsidRDefault="00D073A0" w:rsidP="00FC4862">
            <w:pPr>
              <w:rPr>
                <w:rFonts w:eastAsia="Times New Roman" w:cstheme="majorHAnsi"/>
                <w:b/>
                <w:bCs/>
              </w:rPr>
            </w:pPr>
            <w:r w:rsidRPr="00234746">
              <w:rPr>
                <w:rFonts w:eastAsia="Times New Roman" w:cstheme="majorHAnsi"/>
                <w:b/>
                <w:bCs/>
              </w:rPr>
              <w:t xml:space="preserve"># </w:t>
            </w:r>
            <w:r w:rsidR="00BF1572" w:rsidRPr="00234746">
              <w:rPr>
                <w:rFonts w:eastAsia="Times New Roman" w:cstheme="majorHAnsi"/>
                <w:b/>
                <w:bCs/>
              </w:rPr>
              <w:t>of girls v</w:t>
            </w:r>
            <w:r w:rsidRPr="00234746">
              <w:rPr>
                <w:rFonts w:eastAsia="Times New Roman" w:cstheme="majorHAnsi"/>
                <w:b/>
                <w:bCs/>
              </w:rPr>
              <w:t>accinated</w:t>
            </w:r>
          </w:p>
        </w:tc>
        <w:tc>
          <w:tcPr>
            <w:tcW w:w="2085" w:type="dxa"/>
          </w:tcPr>
          <w:p w14:paraId="714FFE2A" w14:textId="5F100FE1" w:rsidR="00D073A0" w:rsidRPr="00234746" w:rsidRDefault="00BF1572" w:rsidP="00FC4862">
            <w:pPr>
              <w:rPr>
                <w:rFonts w:eastAsia="Times New Roman" w:cstheme="majorHAnsi"/>
                <w:b/>
                <w:bCs/>
              </w:rPr>
            </w:pPr>
            <w:r w:rsidRPr="00234746">
              <w:rPr>
                <w:rFonts w:eastAsia="Times New Roman" w:cstheme="majorHAnsi"/>
                <w:b/>
                <w:bCs/>
              </w:rPr>
              <w:t xml:space="preserve">% of </w:t>
            </w:r>
            <w:r w:rsidR="00050697" w:rsidRPr="00234746">
              <w:rPr>
                <w:rFonts w:eastAsia="Times New Roman" w:cstheme="majorHAnsi"/>
                <w:b/>
                <w:bCs/>
              </w:rPr>
              <w:t>eligible girls</w:t>
            </w:r>
            <w:r w:rsidRPr="00234746">
              <w:rPr>
                <w:rFonts w:eastAsia="Times New Roman" w:cstheme="majorHAnsi"/>
                <w:b/>
                <w:bCs/>
              </w:rPr>
              <w:t xml:space="preserve"> vaccinated</w:t>
            </w:r>
          </w:p>
        </w:tc>
      </w:tr>
      <w:tr w:rsidR="00D073A0" w:rsidRPr="00234746" w14:paraId="10712CDB" w14:textId="30AF6B16" w:rsidTr="00BF1572">
        <w:tc>
          <w:tcPr>
            <w:tcW w:w="3297" w:type="dxa"/>
            <w:gridSpan w:val="2"/>
          </w:tcPr>
          <w:p w14:paraId="061C8D9B" w14:textId="77777777" w:rsidR="00D073A0" w:rsidRPr="00234746" w:rsidRDefault="00D073A0" w:rsidP="00FC4862">
            <w:pPr>
              <w:rPr>
                <w:rFonts w:eastAsia="Times New Roman" w:cstheme="majorHAnsi"/>
                <w:b/>
                <w:bCs/>
              </w:rPr>
            </w:pPr>
            <w:r w:rsidRPr="00234746">
              <w:rPr>
                <w:rFonts w:eastAsia="Times New Roman" w:cstheme="majorHAnsi"/>
                <w:b/>
                <w:bCs/>
              </w:rPr>
              <w:t>2018</w:t>
            </w:r>
          </w:p>
        </w:tc>
        <w:tc>
          <w:tcPr>
            <w:tcW w:w="2085" w:type="dxa"/>
          </w:tcPr>
          <w:p w14:paraId="54AC07AD" w14:textId="77777777" w:rsidR="00D073A0" w:rsidRPr="00234746" w:rsidRDefault="00D073A0" w:rsidP="00FC4862">
            <w:pPr>
              <w:rPr>
                <w:rFonts w:eastAsia="Times New Roman" w:cstheme="majorHAnsi"/>
                <w:b/>
                <w:bCs/>
              </w:rPr>
            </w:pPr>
          </w:p>
        </w:tc>
      </w:tr>
      <w:tr w:rsidR="00D073A0" w:rsidRPr="00234746" w14:paraId="7D8065F2" w14:textId="5632A377" w:rsidTr="00BF1572">
        <w:tc>
          <w:tcPr>
            <w:tcW w:w="1980" w:type="dxa"/>
          </w:tcPr>
          <w:p w14:paraId="60D29437" w14:textId="77777777" w:rsidR="00D073A0" w:rsidRPr="00234746" w:rsidRDefault="00D073A0" w:rsidP="00FC4862">
            <w:pPr>
              <w:rPr>
                <w:rFonts w:eastAsia="Times New Roman" w:cstheme="majorHAnsi"/>
              </w:rPr>
            </w:pPr>
            <w:r w:rsidRPr="00234746">
              <w:rPr>
                <w:rFonts w:eastAsia="Times New Roman" w:cstheme="majorHAnsi"/>
              </w:rPr>
              <w:t>Majuro</w:t>
            </w:r>
          </w:p>
        </w:tc>
        <w:tc>
          <w:tcPr>
            <w:tcW w:w="1317" w:type="dxa"/>
          </w:tcPr>
          <w:p w14:paraId="098CE6D6" w14:textId="10F32830" w:rsidR="00D073A0" w:rsidRPr="00234746" w:rsidRDefault="00D073A0" w:rsidP="00FC4862">
            <w:pPr>
              <w:rPr>
                <w:rFonts w:eastAsia="Times New Roman" w:cstheme="majorHAnsi"/>
              </w:rPr>
            </w:pPr>
            <w:r w:rsidRPr="00234746">
              <w:rPr>
                <w:rFonts w:eastAsia="Times New Roman" w:cstheme="majorHAnsi"/>
              </w:rPr>
              <w:t xml:space="preserve">334 </w:t>
            </w:r>
          </w:p>
        </w:tc>
        <w:tc>
          <w:tcPr>
            <w:tcW w:w="2085" w:type="dxa"/>
          </w:tcPr>
          <w:p w14:paraId="6FB5EBC3" w14:textId="03B21656" w:rsidR="00D073A0" w:rsidRPr="00234746" w:rsidRDefault="00D073A0" w:rsidP="00FC4862">
            <w:pPr>
              <w:rPr>
                <w:rFonts w:eastAsia="Times New Roman" w:cstheme="majorHAnsi"/>
              </w:rPr>
            </w:pPr>
            <w:r w:rsidRPr="00234746">
              <w:rPr>
                <w:rFonts w:eastAsia="Times New Roman" w:cstheme="majorHAnsi"/>
              </w:rPr>
              <w:t>28</w:t>
            </w:r>
          </w:p>
        </w:tc>
      </w:tr>
      <w:tr w:rsidR="00D073A0" w:rsidRPr="00234746" w14:paraId="7A60EE62" w14:textId="13FC591B" w:rsidTr="00BF1572">
        <w:tc>
          <w:tcPr>
            <w:tcW w:w="1980" w:type="dxa"/>
          </w:tcPr>
          <w:p w14:paraId="41D3FCAF" w14:textId="77777777" w:rsidR="00D073A0" w:rsidRPr="00234746" w:rsidRDefault="00D073A0" w:rsidP="00FC4862">
            <w:pPr>
              <w:rPr>
                <w:rFonts w:eastAsia="Times New Roman" w:cstheme="majorHAnsi"/>
              </w:rPr>
            </w:pPr>
            <w:r w:rsidRPr="00234746">
              <w:rPr>
                <w:rFonts w:eastAsia="Times New Roman" w:cstheme="majorHAnsi"/>
              </w:rPr>
              <w:t>Ebeye</w:t>
            </w:r>
          </w:p>
        </w:tc>
        <w:tc>
          <w:tcPr>
            <w:tcW w:w="1317" w:type="dxa"/>
          </w:tcPr>
          <w:p w14:paraId="7C91A481" w14:textId="73735F3F" w:rsidR="00D073A0" w:rsidRPr="00234746" w:rsidRDefault="00D073A0" w:rsidP="00FC4862">
            <w:pPr>
              <w:rPr>
                <w:rFonts w:eastAsia="Times New Roman" w:cstheme="majorHAnsi"/>
              </w:rPr>
            </w:pPr>
            <w:r w:rsidRPr="00234746">
              <w:rPr>
                <w:rFonts w:eastAsia="Times New Roman" w:cstheme="majorHAnsi"/>
              </w:rPr>
              <w:t xml:space="preserve">220 </w:t>
            </w:r>
          </w:p>
        </w:tc>
        <w:tc>
          <w:tcPr>
            <w:tcW w:w="2085" w:type="dxa"/>
          </w:tcPr>
          <w:p w14:paraId="52F32538" w14:textId="166FD65C" w:rsidR="00D073A0" w:rsidRPr="00234746" w:rsidRDefault="00D073A0" w:rsidP="00FC4862">
            <w:pPr>
              <w:rPr>
                <w:rFonts w:eastAsia="Times New Roman" w:cstheme="majorHAnsi"/>
              </w:rPr>
            </w:pPr>
            <w:r w:rsidRPr="00234746">
              <w:rPr>
                <w:rFonts w:eastAsia="Times New Roman" w:cstheme="majorHAnsi"/>
              </w:rPr>
              <w:t>70</w:t>
            </w:r>
          </w:p>
        </w:tc>
      </w:tr>
      <w:tr w:rsidR="00D073A0" w:rsidRPr="00234746" w14:paraId="1BE4030F" w14:textId="6A4F76D9" w:rsidTr="00BF1572">
        <w:tc>
          <w:tcPr>
            <w:tcW w:w="1980" w:type="dxa"/>
          </w:tcPr>
          <w:p w14:paraId="73A619D0" w14:textId="77777777" w:rsidR="00D073A0" w:rsidRPr="00234746" w:rsidRDefault="00D073A0" w:rsidP="00FC4862">
            <w:pPr>
              <w:rPr>
                <w:rFonts w:eastAsia="Times New Roman" w:cstheme="majorHAnsi"/>
              </w:rPr>
            </w:pPr>
            <w:r w:rsidRPr="00234746">
              <w:rPr>
                <w:rFonts w:eastAsia="Times New Roman" w:cstheme="majorHAnsi"/>
              </w:rPr>
              <w:t>Outer Islands</w:t>
            </w:r>
          </w:p>
        </w:tc>
        <w:tc>
          <w:tcPr>
            <w:tcW w:w="1317" w:type="dxa"/>
          </w:tcPr>
          <w:p w14:paraId="46393646" w14:textId="0B0CE865" w:rsidR="00D073A0" w:rsidRPr="00234746" w:rsidRDefault="00D073A0" w:rsidP="00FC4862">
            <w:pPr>
              <w:rPr>
                <w:rFonts w:eastAsia="Times New Roman" w:cstheme="majorHAnsi"/>
              </w:rPr>
            </w:pPr>
            <w:r w:rsidRPr="00234746">
              <w:rPr>
                <w:rFonts w:eastAsia="Times New Roman" w:cstheme="majorHAnsi"/>
              </w:rPr>
              <w:t xml:space="preserve">119 </w:t>
            </w:r>
          </w:p>
        </w:tc>
        <w:tc>
          <w:tcPr>
            <w:tcW w:w="2085" w:type="dxa"/>
          </w:tcPr>
          <w:p w14:paraId="058F5EB1" w14:textId="5B7F3C9F" w:rsidR="00D073A0" w:rsidRPr="00234746" w:rsidRDefault="00D073A0" w:rsidP="00FC4862">
            <w:pPr>
              <w:rPr>
                <w:rFonts w:eastAsia="Times New Roman" w:cstheme="majorHAnsi"/>
              </w:rPr>
            </w:pPr>
            <w:r w:rsidRPr="00234746">
              <w:rPr>
                <w:rFonts w:eastAsia="Times New Roman" w:cstheme="majorHAnsi"/>
              </w:rPr>
              <w:t>33</w:t>
            </w:r>
          </w:p>
        </w:tc>
      </w:tr>
      <w:tr w:rsidR="00D073A0" w:rsidRPr="00234746" w14:paraId="21FB2CEF" w14:textId="447A0704" w:rsidTr="00BF1572">
        <w:tc>
          <w:tcPr>
            <w:tcW w:w="3297" w:type="dxa"/>
            <w:gridSpan w:val="2"/>
          </w:tcPr>
          <w:p w14:paraId="155611F2" w14:textId="77777777" w:rsidR="00D073A0" w:rsidRPr="00234746" w:rsidRDefault="00D073A0" w:rsidP="00FC4862">
            <w:pPr>
              <w:rPr>
                <w:rFonts w:eastAsia="Times New Roman" w:cstheme="majorHAnsi"/>
                <w:b/>
                <w:bCs/>
              </w:rPr>
            </w:pPr>
            <w:r w:rsidRPr="00234746">
              <w:rPr>
                <w:rFonts w:eastAsia="Times New Roman" w:cstheme="majorHAnsi"/>
                <w:b/>
                <w:bCs/>
              </w:rPr>
              <w:t>2019</w:t>
            </w:r>
          </w:p>
        </w:tc>
        <w:tc>
          <w:tcPr>
            <w:tcW w:w="2085" w:type="dxa"/>
          </w:tcPr>
          <w:p w14:paraId="186BFCA5" w14:textId="77777777" w:rsidR="00D073A0" w:rsidRPr="00234746" w:rsidRDefault="00D073A0" w:rsidP="00FC4862">
            <w:pPr>
              <w:rPr>
                <w:rFonts w:eastAsia="Times New Roman" w:cstheme="majorHAnsi"/>
                <w:b/>
                <w:bCs/>
              </w:rPr>
            </w:pPr>
          </w:p>
        </w:tc>
      </w:tr>
      <w:tr w:rsidR="00D073A0" w:rsidRPr="00234746" w14:paraId="5AEAC8AB" w14:textId="0235E69C" w:rsidTr="00BF1572">
        <w:tc>
          <w:tcPr>
            <w:tcW w:w="1980" w:type="dxa"/>
          </w:tcPr>
          <w:p w14:paraId="3BF79342" w14:textId="77777777" w:rsidR="00D073A0" w:rsidRPr="00234746" w:rsidRDefault="00D073A0" w:rsidP="00FC4862">
            <w:pPr>
              <w:rPr>
                <w:rFonts w:eastAsia="Times New Roman" w:cstheme="majorHAnsi"/>
              </w:rPr>
            </w:pPr>
            <w:r w:rsidRPr="00234746">
              <w:rPr>
                <w:rFonts w:eastAsia="Times New Roman" w:cstheme="majorHAnsi"/>
              </w:rPr>
              <w:t>Majuro</w:t>
            </w:r>
          </w:p>
        </w:tc>
        <w:tc>
          <w:tcPr>
            <w:tcW w:w="1317" w:type="dxa"/>
          </w:tcPr>
          <w:p w14:paraId="23D91AED" w14:textId="3E41F023" w:rsidR="00D073A0" w:rsidRPr="00234746" w:rsidRDefault="00D073A0" w:rsidP="00FC4862">
            <w:pPr>
              <w:rPr>
                <w:rFonts w:eastAsia="Times New Roman" w:cstheme="majorHAnsi"/>
              </w:rPr>
            </w:pPr>
            <w:r w:rsidRPr="00234746">
              <w:rPr>
                <w:rFonts w:eastAsia="Times New Roman" w:cstheme="majorHAnsi"/>
              </w:rPr>
              <w:t xml:space="preserve">315 </w:t>
            </w:r>
          </w:p>
        </w:tc>
        <w:tc>
          <w:tcPr>
            <w:tcW w:w="2085" w:type="dxa"/>
          </w:tcPr>
          <w:p w14:paraId="68DCABE3" w14:textId="3B457841" w:rsidR="00D073A0" w:rsidRPr="00234746" w:rsidRDefault="00D073A0" w:rsidP="00FC4862">
            <w:pPr>
              <w:rPr>
                <w:rFonts w:eastAsia="Times New Roman" w:cstheme="majorHAnsi"/>
              </w:rPr>
            </w:pPr>
            <w:r w:rsidRPr="00234746">
              <w:rPr>
                <w:rFonts w:eastAsia="Times New Roman" w:cstheme="majorHAnsi"/>
              </w:rPr>
              <w:t>30</w:t>
            </w:r>
          </w:p>
        </w:tc>
      </w:tr>
      <w:tr w:rsidR="00D073A0" w:rsidRPr="00234746" w14:paraId="721C679E" w14:textId="5EAF4926" w:rsidTr="00BF1572">
        <w:tc>
          <w:tcPr>
            <w:tcW w:w="1980" w:type="dxa"/>
          </w:tcPr>
          <w:p w14:paraId="7C212867" w14:textId="77777777" w:rsidR="00D073A0" w:rsidRPr="00234746" w:rsidRDefault="00D073A0" w:rsidP="00FC4862">
            <w:pPr>
              <w:rPr>
                <w:rFonts w:eastAsia="Times New Roman" w:cstheme="majorHAnsi"/>
              </w:rPr>
            </w:pPr>
            <w:r w:rsidRPr="00234746">
              <w:rPr>
                <w:rFonts w:eastAsia="Times New Roman" w:cstheme="majorHAnsi"/>
              </w:rPr>
              <w:t>Ebeye</w:t>
            </w:r>
          </w:p>
        </w:tc>
        <w:tc>
          <w:tcPr>
            <w:tcW w:w="1317" w:type="dxa"/>
          </w:tcPr>
          <w:p w14:paraId="1F17E0EB" w14:textId="013B49B6" w:rsidR="00D073A0" w:rsidRPr="00234746" w:rsidRDefault="00D073A0" w:rsidP="00FC4862">
            <w:pPr>
              <w:rPr>
                <w:rFonts w:eastAsia="Times New Roman" w:cstheme="majorHAnsi"/>
              </w:rPr>
            </w:pPr>
            <w:r w:rsidRPr="00234746">
              <w:rPr>
                <w:rFonts w:eastAsia="Times New Roman" w:cstheme="majorHAnsi"/>
              </w:rPr>
              <w:t xml:space="preserve">208 </w:t>
            </w:r>
          </w:p>
        </w:tc>
        <w:tc>
          <w:tcPr>
            <w:tcW w:w="2085" w:type="dxa"/>
          </w:tcPr>
          <w:p w14:paraId="059613DF" w14:textId="73231CF1" w:rsidR="00D073A0" w:rsidRPr="00234746" w:rsidRDefault="00D073A0" w:rsidP="00FC4862">
            <w:pPr>
              <w:rPr>
                <w:rFonts w:eastAsia="Times New Roman" w:cstheme="majorHAnsi"/>
              </w:rPr>
            </w:pPr>
            <w:r w:rsidRPr="00234746">
              <w:rPr>
                <w:rFonts w:eastAsia="Times New Roman" w:cstheme="majorHAnsi"/>
              </w:rPr>
              <w:t>69</w:t>
            </w:r>
          </w:p>
        </w:tc>
      </w:tr>
      <w:tr w:rsidR="00D073A0" w:rsidRPr="00234746" w14:paraId="7A8D4770" w14:textId="30ECEF8B" w:rsidTr="00BF1572">
        <w:tc>
          <w:tcPr>
            <w:tcW w:w="1980" w:type="dxa"/>
          </w:tcPr>
          <w:p w14:paraId="46C006D8" w14:textId="77777777" w:rsidR="00D073A0" w:rsidRPr="00234746" w:rsidRDefault="00D073A0" w:rsidP="00FC4862">
            <w:pPr>
              <w:rPr>
                <w:rFonts w:eastAsia="Times New Roman" w:cstheme="majorHAnsi"/>
              </w:rPr>
            </w:pPr>
            <w:r w:rsidRPr="00234746">
              <w:rPr>
                <w:rFonts w:eastAsia="Times New Roman" w:cstheme="majorHAnsi"/>
              </w:rPr>
              <w:t>Outer Islands</w:t>
            </w:r>
          </w:p>
        </w:tc>
        <w:tc>
          <w:tcPr>
            <w:tcW w:w="1317" w:type="dxa"/>
          </w:tcPr>
          <w:p w14:paraId="4FD35C6B" w14:textId="6AA18001" w:rsidR="00D073A0" w:rsidRPr="00234746" w:rsidRDefault="00D073A0" w:rsidP="00FC4862">
            <w:pPr>
              <w:rPr>
                <w:rFonts w:eastAsia="Times New Roman" w:cstheme="majorHAnsi"/>
              </w:rPr>
            </w:pPr>
            <w:r w:rsidRPr="00234746">
              <w:rPr>
                <w:rFonts w:eastAsia="Times New Roman" w:cstheme="majorHAnsi"/>
              </w:rPr>
              <w:t xml:space="preserve">87 </w:t>
            </w:r>
          </w:p>
        </w:tc>
        <w:tc>
          <w:tcPr>
            <w:tcW w:w="2085" w:type="dxa"/>
          </w:tcPr>
          <w:p w14:paraId="0CAE7546" w14:textId="251A46C2" w:rsidR="00D073A0" w:rsidRPr="00234746" w:rsidRDefault="00D073A0" w:rsidP="00FC4862">
            <w:pPr>
              <w:rPr>
                <w:rFonts w:eastAsia="Times New Roman" w:cstheme="majorHAnsi"/>
              </w:rPr>
            </w:pPr>
            <w:r w:rsidRPr="00234746">
              <w:rPr>
                <w:rFonts w:eastAsia="Times New Roman" w:cstheme="majorHAnsi"/>
              </w:rPr>
              <w:t>27</w:t>
            </w:r>
          </w:p>
        </w:tc>
      </w:tr>
      <w:tr w:rsidR="00D073A0" w:rsidRPr="00234746" w14:paraId="60FF9874" w14:textId="798481A2" w:rsidTr="00BF1572">
        <w:tc>
          <w:tcPr>
            <w:tcW w:w="3297" w:type="dxa"/>
            <w:gridSpan w:val="2"/>
          </w:tcPr>
          <w:p w14:paraId="18FA9A56" w14:textId="77777777" w:rsidR="00D073A0" w:rsidRPr="00234746" w:rsidRDefault="00D073A0" w:rsidP="00FC4862">
            <w:pPr>
              <w:rPr>
                <w:rFonts w:eastAsia="Times New Roman" w:cstheme="majorHAnsi"/>
                <w:b/>
                <w:bCs/>
              </w:rPr>
            </w:pPr>
            <w:r w:rsidRPr="00234746">
              <w:rPr>
                <w:rFonts w:eastAsia="Times New Roman" w:cstheme="majorHAnsi"/>
                <w:b/>
                <w:bCs/>
              </w:rPr>
              <w:t>2020</w:t>
            </w:r>
          </w:p>
        </w:tc>
        <w:tc>
          <w:tcPr>
            <w:tcW w:w="2085" w:type="dxa"/>
          </w:tcPr>
          <w:p w14:paraId="6B6E0D93" w14:textId="77777777" w:rsidR="00D073A0" w:rsidRPr="00234746" w:rsidRDefault="00D073A0" w:rsidP="00FC4862">
            <w:pPr>
              <w:rPr>
                <w:rFonts w:eastAsia="Times New Roman" w:cstheme="majorHAnsi"/>
                <w:b/>
                <w:bCs/>
              </w:rPr>
            </w:pPr>
          </w:p>
        </w:tc>
      </w:tr>
      <w:tr w:rsidR="00D073A0" w:rsidRPr="00234746" w14:paraId="623C71C6" w14:textId="6BE42CE1" w:rsidTr="00BF1572">
        <w:tc>
          <w:tcPr>
            <w:tcW w:w="1980" w:type="dxa"/>
          </w:tcPr>
          <w:p w14:paraId="4888715B" w14:textId="77777777" w:rsidR="00D073A0" w:rsidRPr="00234746" w:rsidRDefault="00D073A0" w:rsidP="00FC4862">
            <w:pPr>
              <w:rPr>
                <w:rFonts w:eastAsia="Times New Roman" w:cstheme="majorHAnsi"/>
              </w:rPr>
            </w:pPr>
            <w:r w:rsidRPr="00234746">
              <w:rPr>
                <w:rFonts w:eastAsia="Times New Roman" w:cstheme="majorHAnsi"/>
              </w:rPr>
              <w:t>Majuro</w:t>
            </w:r>
          </w:p>
        </w:tc>
        <w:tc>
          <w:tcPr>
            <w:tcW w:w="1317" w:type="dxa"/>
          </w:tcPr>
          <w:p w14:paraId="35719A62" w14:textId="7F7E3454" w:rsidR="00D073A0" w:rsidRPr="00234746" w:rsidRDefault="00D073A0" w:rsidP="00FC4862">
            <w:pPr>
              <w:rPr>
                <w:rFonts w:eastAsia="Times New Roman" w:cstheme="majorHAnsi"/>
              </w:rPr>
            </w:pPr>
            <w:r w:rsidRPr="00234746">
              <w:rPr>
                <w:rFonts w:eastAsia="Times New Roman" w:cstheme="majorHAnsi"/>
              </w:rPr>
              <w:t xml:space="preserve">268 </w:t>
            </w:r>
          </w:p>
        </w:tc>
        <w:tc>
          <w:tcPr>
            <w:tcW w:w="2085" w:type="dxa"/>
          </w:tcPr>
          <w:p w14:paraId="2B9A9778" w14:textId="7C194808" w:rsidR="00D073A0" w:rsidRPr="00234746" w:rsidRDefault="00D073A0" w:rsidP="00FC4862">
            <w:pPr>
              <w:rPr>
                <w:rFonts w:eastAsia="Times New Roman" w:cstheme="majorHAnsi"/>
              </w:rPr>
            </w:pPr>
            <w:r w:rsidRPr="00234746">
              <w:rPr>
                <w:rFonts w:eastAsia="Times New Roman" w:cstheme="majorHAnsi"/>
              </w:rPr>
              <w:t>28</w:t>
            </w:r>
          </w:p>
        </w:tc>
      </w:tr>
      <w:tr w:rsidR="00D073A0" w:rsidRPr="00234746" w14:paraId="627A82A6" w14:textId="31696426" w:rsidTr="00BF1572">
        <w:tc>
          <w:tcPr>
            <w:tcW w:w="1980" w:type="dxa"/>
          </w:tcPr>
          <w:p w14:paraId="43E5A068" w14:textId="77777777" w:rsidR="00D073A0" w:rsidRPr="00234746" w:rsidRDefault="00D073A0" w:rsidP="00FC4862">
            <w:pPr>
              <w:rPr>
                <w:rFonts w:eastAsia="Times New Roman" w:cstheme="majorHAnsi"/>
              </w:rPr>
            </w:pPr>
            <w:r w:rsidRPr="00234746">
              <w:rPr>
                <w:rFonts w:eastAsia="Times New Roman" w:cstheme="majorHAnsi"/>
              </w:rPr>
              <w:t>Ebeye</w:t>
            </w:r>
          </w:p>
        </w:tc>
        <w:tc>
          <w:tcPr>
            <w:tcW w:w="1317" w:type="dxa"/>
          </w:tcPr>
          <w:p w14:paraId="5B4789B3" w14:textId="004FCB17" w:rsidR="00D073A0" w:rsidRPr="00234746" w:rsidRDefault="00D073A0" w:rsidP="00FC4862">
            <w:pPr>
              <w:rPr>
                <w:rFonts w:eastAsia="Times New Roman" w:cstheme="majorHAnsi"/>
              </w:rPr>
            </w:pPr>
            <w:r w:rsidRPr="00234746">
              <w:rPr>
                <w:rFonts w:eastAsia="Times New Roman" w:cstheme="majorHAnsi"/>
              </w:rPr>
              <w:t xml:space="preserve">211 </w:t>
            </w:r>
          </w:p>
        </w:tc>
        <w:tc>
          <w:tcPr>
            <w:tcW w:w="2085" w:type="dxa"/>
          </w:tcPr>
          <w:p w14:paraId="3333CD70" w14:textId="70ED46A7" w:rsidR="00D073A0" w:rsidRPr="00234746" w:rsidRDefault="00D073A0" w:rsidP="00FC4862">
            <w:pPr>
              <w:rPr>
                <w:rFonts w:eastAsia="Times New Roman" w:cstheme="majorHAnsi"/>
              </w:rPr>
            </w:pPr>
            <w:r w:rsidRPr="00234746">
              <w:rPr>
                <w:rFonts w:eastAsia="Times New Roman" w:cstheme="majorHAnsi"/>
              </w:rPr>
              <w:t>63</w:t>
            </w:r>
          </w:p>
        </w:tc>
      </w:tr>
      <w:tr w:rsidR="00D073A0" w:rsidRPr="00234746" w14:paraId="1047125C" w14:textId="4C78608D" w:rsidTr="00BF1572">
        <w:tc>
          <w:tcPr>
            <w:tcW w:w="1980" w:type="dxa"/>
          </w:tcPr>
          <w:p w14:paraId="10F3065B" w14:textId="77777777" w:rsidR="00D073A0" w:rsidRPr="00234746" w:rsidRDefault="00D073A0" w:rsidP="00FC4862">
            <w:pPr>
              <w:rPr>
                <w:rFonts w:eastAsia="Times New Roman" w:cstheme="majorHAnsi"/>
              </w:rPr>
            </w:pPr>
            <w:r w:rsidRPr="00234746">
              <w:rPr>
                <w:rFonts w:eastAsia="Times New Roman" w:cstheme="majorHAnsi"/>
              </w:rPr>
              <w:t>Outer Islands</w:t>
            </w:r>
          </w:p>
        </w:tc>
        <w:tc>
          <w:tcPr>
            <w:tcW w:w="1317" w:type="dxa"/>
          </w:tcPr>
          <w:p w14:paraId="564781B0" w14:textId="0B534615" w:rsidR="00D073A0" w:rsidRPr="00234746" w:rsidRDefault="00D073A0" w:rsidP="00FC4862">
            <w:pPr>
              <w:rPr>
                <w:rFonts w:eastAsia="Times New Roman" w:cstheme="majorHAnsi"/>
              </w:rPr>
            </w:pPr>
            <w:r w:rsidRPr="00234746">
              <w:rPr>
                <w:rFonts w:eastAsia="Times New Roman" w:cstheme="majorHAnsi"/>
              </w:rPr>
              <w:t xml:space="preserve">42 </w:t>
            </w:r>
          </w:p>
        </w:tc>
        <w:tc>
          <w:tcPr>
            <w:tcW w:w="2085" w:type="dxa"/>
          </w:tcPr>
          <w:p w14:paraId="411CD8BD" w14:textId="59BC564C" w:rsidR="00D073A0" w:rsidRPr="00234746" w:rsidRDefault="00D073A0" w:rsidP="00FC4862">
            <w:pPr>
              <w:rPr>
                <w:rFonts w:eastAsia="Times New Roman" w:cstheme="majorHAnsi"/>
              </w:rPr>
            </w:pPr>
            <w:r w:rsidRPr="00234746">
              <w:rPr>
                <w:rFonts w:eastAsia="Times New Roman" w:cstheme="majorHAnsi"/>
              </w:rPr>
              <w:t>16</w:t>
            </w:r>
          </w:p>
        </w:tc>
      </w:tr>
    </w:tbl>
    <w:p w14:paraId="5D2562E5" w14:textId="77777777" w:rsidR="00B9329B" w:rsidRPr="00374C66" w:rsidRDefault="00B9329B" w:rsidP="00B9329B">
      <w:pPr>
        <w:rPr>
          <w:i/>
          <w:iCs/>
          <w:sz w:val="18"/>
          <w:szCs w:val="18"/>
        </w:rPr>
      </w:pPr>
      <w:r w:rsidRPr="00374C66">
        <w:rPr>
          <w:i/>
          <w:iCs/>
          <w:sz w:val="18"/>
          <w:szCs w:val="18"/>
        </w:rPr>
        <w:t xml:space="preserve">Source: </w:t>
      </w:r>
      <w:r>
        <w:rPr>
          <w:i/>
          <w:iCs/>
          <w:sz w:val="18"/>
          <w:szCs w:val="18"/>
        </w:rPr>
        <w:t>Marshall Islands Ministry of Health and Human Services</w:t>
      </w:r>
      <w:r w:rsidRPr="00374C66">
        <w:rPr>
          <w:i/>
          <w:iCs/>
          <w:sz w:val="18"/>
          <w:szCs w:val="18"/>
        </w:rPr>
        <w:t>, 2022.</w:t>
      </w:r>
    </w:p>
    <w:p w14:paraId="33FD8B2B" w14:textId="77777777" w:rsidR="00605292" w:rsidRPr="00234746" w:rsidRDefault="00605292" w:rsidP="00FC4862">
      <w:pPr>
        <w:rPr>
          <w:rFonts w:eastAsiaTheme="minorEastAsia" w:cstheme="majorHAnsi"/>
          <w:color w:val="FF0000"/>
        </w:rPr>
      </w:pPr>
    </w:p>
    <w:p w14:paraId="35B9AA2A" w14:textId="29BA733D" w:rsidR="000A27C0" w:rsidRPr="00DD37F8" w:rsidRDefault="0092268A" w:rsidP="00FC4862">
      <w:pPr>
        <w:rPr>
          <w:rFonts w:eastAsia="Times New Roman" w:cstheme="majorHAnsi"/>
        </w:rPr>
      </w:pPr>
      <w:r w:rsidRPr="00DD37F8">
        <w:rPr>
          <w:rFonts w:eastAsia="Times New Roman" w:cstheme="majorHAnsi"/>
        </w:rPr>
        <w:t xml:space="preserve">The Immunization Program within </w:t>
      </w:r>
      <w:r w:rsidR="00140790">
        <w:rPr>
          <w:rFonts w:eastAsia="Times New Roman" w:cstheme="majorHAnsi"/>
        </w:rPr>
        <w:t>MHHS</w:t>
      </w:r>
      <w:r w:rsidRPr="00DD37F8">
        <w:rPr>
          <w:rFonts w:eastAsia="Times New Roman" w:cstheme="majorHAnsi"/>
        </w:rPr>
        <w:t xml:space="preserve"> lead the HPV vaccination program.</w:t>
      </w:r>
      <w:r w:rsidR="006905E3">
        <w:rPr>
          <w:rFonts w:eastAsia="Times New Roman" w:cstheme="majorHAnsi"/>
        </w:rPr>
        <w:t xml:space="preserve"> </w:t>
      </w:r>
      <w:r w:rsidR="006905E3" w:rsidRPr="00DD37F8">
        <w:rPr>
          <w:rFonts w:eastAsia="Times New Roman" w:cstheme="majorHAnsi"/>
        </w:rPr>
        <w:t xml:space="preserve">There are 80 public elementary schools and 15 private elementary schools that go up to grade 8 or 13 years of age. </w:t>
      </w:r>
      <w:r w:rsidR="00932ABB" w:rsidRPr="00DD37F8">
        <w:rPr>
          <w:rFonts w:eastAsia="Times New Roman" w:cstheme="majorHAnsi"/>
        </w:rPr>
        <w:t xml:space="preserve">Each year </w:t>
      </w:r>
      <w:r w:rsidR="00140790">
        <w:rPr>
          <w:rFonts w:eastAsia="Times New Roman" w:cstheme="majorHAnsi"/>
        </w:rPr>
        <w:t>MHHS</w:t>
      </w:r>
      <w:r w:rsidR="00932ABB" w:rsidRPr="00DD37F8">
        <w:rPr>
          <w:rFonts w:eastAsia="Times New Roman" w:cstheme="majorHAnsi"/>
        </w:rPr>
        <w:t xml:space="preserve"> </w:t>
      </w:r>
      <w:r w:rsidR="006905E3">
        <w:rPr>
          <w:rFonts w:eastAsia="Times New Roman" w:cstheme="majorHAnsi"/>
        </w:rPr>
        <w:t>undertake</w:t>
      </w:r>
      <w:r w:rsidR="00932ABB" w:rsidRPr="00DD37F8">
        <w:rPr>
          <w:rFonts w:eastAsia="Times New Roman" w:cstheme="majorHAnsi"/>
        </w:rPr>
        <w:t xml:space="preserve"> school visits to provide information and distribute c</w:t>
      </w:r>
      <w:r w:rsidR="00A363F5" w:rsidRPr="00DD37F8">
        <w:rPr>
          <w:rFonts w:eastAsia="Times New Roman" w:cstheme="majorHAnsi"/>
        </w:rPr>
        <w:t xml:space="preserve">onsent forms for parents to provide approval for their daughters to be vaccinated. </w:t>
      </w:r>
      <w:r w:rsidR="00345E19" w:rsidRPr="00DD37F8">
        <w:rPr>
          <w:rFonts w:eastAsia="Times New Roman" w:cstheme="majorHAnsi"/>
        </w:rPr>
        <w:t xml:space="preserve">Both a lack of endorsement by some schools and refusal to consent by some parents contribute to </w:t>
      </w:r>
      <w:r w:rsidR="002A10DA" w:rsidRPr="00DD37F8">
        <w:rPr>
          <w:rFonts w:eastAsia="Times New Roman" w:cstheme="majorHAnsi"/>
        </w:rPr>
        <w:t xml:space="preserve">reduced uptake of the vaccine. </w:t>
      </w:r>
      <w:r w:rsidR="00653D16" w:rsidRPr="00DD37F8">
        <w:rPr>
          <w:rFonts w:eastAsia="Times New Roman" w:cstheme="majorHAnsi"/>
        </w:rPr>
        <w:t xml:space="preserve">A low number of schools have refused to allow vaccination in which case the </w:t>
      </w:r>
      <w:r w:rsidR="00140790">
        <w:rPr>
          <w:rFonts w:eastAsia="Times New Roman" w:cstheme="majorHAnsi"/>
        </w:rPr>
        <w:t>MHHS</w:t>
      </w:r>
      <w:r w:rsidR="00653D16" w:rsidRPr="00DD37F8">
        <w:rPr>
          <w:rFonts w:eastAsia="Times New Roman" w:cstheme="majorHAnsi"/>
        </w:rPr>
        <w:t xml:space="preserve"> </w:t>
      </w:r>
      <w:r w:rsidR="002D2034" w:rsidRPr="00DD37F8">
        <w:rPr>
          <w:rFonts w:eastAsia="Times New Roman" w:cstheme="majorHAnsi"/>
        </w:rPr>
        <w:t xml:space="preserve">conducts community outreach to reach students attending those schools. Parents in some cases </w:t>
      </w:r>
      <w:r w:rsidR="005207D2" w:rsidRPr="00DD37F8">
        <w:rPr>
          <w:rFonts w:eastAsia="Times New Roman" w:cstheme="majorHAnsi"/>
        </w:rPr>
        <w:t xml:space="preserve">refuse their daughters to be vaccinated </w:t>
      </w:r>
      <w:r w:rsidR="003E6E36" w:rsidRPr="00DD37F8">
        <w:rPr>
          <w:rFonts w:eastAsia="Times New Roman" w:cstheme="majorHAnsi"/>
        </w:rPr>
        <w:t>for religious reasons or views that the vaccine is condoning</w:t>
      </w:r>
      <w:r w:rsidR="00BC0731" w:rsidRPr="00DD37F8">
        <w:rPr>
          <w:rFonts w:eastAsia="Times New Roman" w:cstheme="majorHAnsi"/>
        </w:rPr>
        <w:t xml:space="preserve"> adolescent sexual activity. </w:t>
      </w:r>
    </w:p>
    <w:p w14:paraId="5D4D5876" w14:textId="77777777" w:rsidR="000A27C0" w:rsidRPr="00DD37F8" w:rsidRDefault="000A27C0" w:rsidP="00FC4862">
      <w:pPr>
        <w:rPr>
          <w:rFonts w:eastAsia="Times New Roman" w:cstheme="majorHAnsi"/>
        </w:rPr>
      </w:pPr>
    </w:p>
    <w:p w14:paraId="4119F1C3" w14:textId="5279EAFA" w:rsidR="00F94199" w:rsidRPr="00DD37F8" w:rsidRDefault="003A6A29" w:rsidP="00FC4862">
      <w:pPr>
        <w:rPr>
          <w:rFonts w:cstheme="majorHAnsi"/>
        </w:rPr>
      </w:pPr>
      <w:r w:rsidRPr="00DD37F8">
        <w:rPr>
          <w:rFonts w:cstheme="majorHAnsi"/>
        </w:rPr>
        <w:t xml:space="preserve">Community </w:t>
      </w:r>
      <w:r w:rsidR="00F1289F" w:rsidRPr="00DD37F8">
        <w:rPr>
          <w:rFonts w:cstheme="majorHAnsi"/>
        </w:rPr>
        <w:t xml:space="preserve">outreach in partnership with NGOs such as Women United Marshall Islands (WUTMI) are conducted to reach girls who </w:t>
      </w:r>
      <w:r w:rsidR="00EA63AA" w:rsidRPr="00DD37F8">
        <w:rPr>
          <w:rFonts w:cstheme="majorHAnsi"/>
        </w:rPr>
        <w:t xml:space="preserve">are not attending school. </w:t>
      </w:r>
      <w:r w:rsidR="0022721B">
        <w:rPr>
          <w:rFonts w:cstheme="majorHAnsi"/>
        </w:rPr>
        <w:t>The proportion of girls not attending school is notable, c</w:t>
      </w:r>
      <w:r w:rsidR="00EA63AA" w:rsidRPr="00DD37F8">
        <w:rPr>
          <w:rFonts w:cstheme="majorHAnsi"/>
        </w:rPr>
        <w:t>ensus data indicates that a</w:t>
      </w:r>
      <w:r w:rsidR="00F94199" w:rsidRPr="00DD37F8">
        <w:rPr>
          <w:rFonts w:cstheme="majorHAnsi"/>
        </w:rPr>
        <w:t xml:space="preserve">mong the population over the age of 25 years, grade 6-7 was the highest grade completed among 14.1% of females and 9.2% of males </w:t>
      </w:r>
      <w:r w:rsidR="00F94199" w:rsidRPr="00DD37F8">
        <w:rPr>
          <w:rFonts w:eastAsiaTheme="minorEastAsia" w:cstheme="majorHAnsi"/>
        </w:rPr>
        <w:t>(Economic, Policy, Planning and Statistics Office and SPC, 2012).</w:t>
      </w:r>
      <w:r w:rsidR="00244F82">
        <w:rPr>
          <w:rFonts w:eastAsiaTheme="minorEastAsia" w:cstheme="majorHAnsi"/>
        </w:rPr>
        <w:t xml:space="preserve"> </w:t>
      </w:r>
    </w:p>
    <w:p w14:paraId="493C773F" w14:textId="43646D5D" w:rsidR="00A84940" w:rsidRPr="00DD37F8" w:rsidRDefault="00A84940" w:rsidP="00FC4862">
      <w:pPr>
        <w:rPr>
          <w:rFonts w:cstheme="majorHAnsi"/>
        </w:rPr>
      </w:pPr>
    </w:p>
    <w:p w14:paraId="7EC45762" w14:textId="6C6869E9" w:rsidR="00A84940" w:rsidRPr="00DD37F8" w:rsidRDefault="00533AF1" w:rsidP="00FC4862">
      <w:pPr>
        <w:rPr>
          <w:rFonts w:cstheme="majorHAnsi"/>
        </w:rPr>
      </w:pPr>
      <w:r w:rsidRPr="00DD37F8">
        <w:rPr>
          <w:rFonts w:cstheme="majorHAnsi"/>
        </w:rPr>
        <w:t xml:space="preserve">The challenges of </w:t>
      </w:r>
      <w:r w:rsidR="00730106" w:rsidRPr="00DD37F8">
        <w:rPr>
          <w:rFonts w:cstheme="majorHAnsi"/>
        </w:rPr>
        <w:t xml:space="preserve">HPV vaccination are different in the outer islands. </w:t>
      </w:r>
      <w:r w:rsidR="00140790">
        <w:rPr>
          <w:rFonts w:cstheme="majorHAnsi"/>
        </w:rPr>
        <w:t>MHHS</w:t>
      </w:r>
      <w:r w:rsidR="00976A3B" w:rsidRPr="00DD37F8">
        <w:rPr>
          <w:rFonts w:cstheme="majorHAnsi"/>
        </w:rPr>
        <w:t xml:space="preserve"> travel to the outer islands to conduct vaccination programs along with the provision of other health services. </w:t>
      </w:r>
      <w:r w:rsidR="00813E02" w:rsidRPr="00DD37F8">
        <w:rPr>
          <w:rFonts w:cstheme="majorHAnsi"/>
        </w:rPr>
        <w:t xml:space="preserve">Parents in the outer islands attend the health clinics and provide verbal consent for their daughters to be vaccinated. The rate of refusal tends to be lower </w:t>
      </w:r>
      <w:r w:rsidR="002534BD" w:rsidRPr="00DD37F8">
        <w:rPr>
          <w:rFonts w:cstheme="majorHAnsi"/>
        </w:rPr>
        <w:t xml:space="preserve">in the outer islands </w:t>
      </w:r>
      <w:r w:rsidR="00085A14" w:rsidRPr="00DD37F8">
        <w:rPr>
          <w:rFonts w:cstheme="majorHAnsi"/>
        </w:rPr>
        <w:t xml:space="preserve">as people tend to trust the health workers and the advice they provide. </w:t>
      </w:r>
      <w:r w:rsidR="00965282" w:rsidRPr="00DD37F8">
        <w:rPr>
          <w:rFonts w:cstheme="majorHAnsi"/>
        </w:rPr>
        <w:t xml:space="preserve">However, there are challenges in being able to travel to all of the remote islands </w:t>
      </w:r>
      <w:r w:rsidR="001410CF" w:rsidRPr="00DD37F8">
        <w:rPr>
          <w:rFonts w:cstheme="majorHAnsi"/>
        </w:rPr>
        <w:t xml:space="preserve">every year to conduct vaccinations. </w:t>
      </w:r>
    </w:p>
    <w:p w14:paraId="72F410E6" w14:textId="18392A50" w:rsidR="00A84940" w:rsidRDefault="00A84940" w:rsidP="00FC4862"/>
    <w:p w14:paraId="2E2010F0" w14:textId="2E734EE8" w:rsidR="009F1EF7" w:rsidRDefault="009F1EF7" w:rsidP="00FC4862">
      <w:pPr>
        <w:pStyle w:val="Heading2"/>
      </w:pPr>
      <w:bookmarkStart w:id="14" w:name="_Toc133832415"/>
      <w:r>
        <w:t>Cervical Cancer Screening</w:t>
      </w:r>
      <w:bookmarkEnd w:id="14"/>
    </w:p>
    <w:p w14:paraId="23C30923" w14:textId="0EA16C6B" w:rsidR="00BE6822" w:rsidRDefault="00C03BFA" w:rsidP="00967754">
      <w:r>
        <w:t xml:space="preserve">The pap smear </w:t>
      </w:r>
      <w:r w:rsidR="000B05F5">
        <w:t xml:space="preserve">test </w:t>
      </w:r>
      <w:r>
        <w:t xml:space="preserve">and </w:t>
      </w:r>
      <w:r w:rsidR="0010636E">
        <w:t>VIA are the cervical cancer screen</w:t>
      </w:r>
      <w:r w:rsidR="0060760D">
        <w:t xml:space="preserve">ing tests carried out in the Marshall Islands. </w:t>
      </w:r>
      <w:r w:rsidR="00967754">
        <w:t>Pap smear tests are conducted in an opportunistic manner</w:t>
      </w:r>
      <w:r w:rsidR="00095D02">
        <w:t xml:space="preserve"> mainly among women who attended </w:t>
      </w:r>
      <w:r w:rsidR="003D65FB">
        <w:t>gynaecology clinic at the main hospital in Majuro and on an ad-hoc basis a</w:t>
      </w:r>
      <w:r w:rsidR="00DA67F2">
        <w:t>t other health centres</w:t>
      </w:r>
      <w:r w:rsidR="00967754">
        <w:t xml:space="preserve">. VIA is used in some instances but is noted as being operator dependent. </w:t>
      </w:r>
      <w:r w:rsidR="00BE6822">
        <w:t>Thermal ablation and cryotherapy have been used in the past but are currently not being regularly used.</w:t>
      </w:r>
    </w:p>
    <w:p w14:paraId="646B978A" w14:textId="77777777" w:rsidR="00BE6822" w:rsidRDefault="00BE6822" w:rsidP="00967754"/>
    <w:p w14:paraId="75B1F296" w14:textId="22DC4910" w:rsidR="00967754" w:rsidRDefault="0011077D" w:rsidP="00967754">
      <w:pPr>
        <w:rPr>
          <w:rFonts w:eastAsiaTheme="minorEastAsia"/>
        </w:rPr>
      </w:pPr>
      <w:r w:rsidRPr="00655568">
        <w:t>T</w:t>
      </w:r>
      <w:r w:rsidR="00197DF5" w:rsidRPr="00655568">
        <w:t xml:space="preserve">he </w:t>
      </w:r>
      <w:r w:rsidRPr="00655568">
        <w:t xml:space="preserve">RMI Cancer Plan 2017-2022 Review, notes that under the 2017-2022 plan </w:t>
      </w:r>
      <w:r w:rsidR="00E27934" w:rsidRPr="00655568">
        <w:t>and the objective to increase cervical cancer screening</w:t>
      </w:r>
      <w:r w:rsidR="00AB43A5">
        <w:t>. T</w:t>
      </w:r>
      <w:r w:rsidR="00E27934" w:rsidRPr="00655568">
        <w:t xml:space="preserve">he baseline </w:t>
      </w:r>
      <w:r w:rsidR="00AB43A5">
        <w:t xml:space="preserve">among women 21-65 years </w:t>
      </w:r>
      <w:r w:rsidR="00E27934" w:rsidRPr="00655568">
        <w:t>was 27%, the target was 60%</w:t>
      </w:r>
      <w:r w:rsidR="00E366ED" w:rsidRPr="00655568">
        <w:t xml:space="preserve"> and the actual reached </w:t>
      </w:r>
      <w:r w:rsidR="00AB43A5">
        <w:t>w</w:t>
      </w:r>
      <w:r w:rsidR="00E366ED" w:rsidRPr="00655568">
        <w:t xml:space="preserve">as 24% </w:t>
      </w:r>
      <w:r w:rsidR="00AB43A5">
        <w:t xml:space="preserve">in 2020 </w:t>
      </w:r>
      <w:r w:rsidR="00E366ED" w:rsidRPr="00655568">
        <w:t>with the highest rate being 34%</w:t>
      </w:r>
      <w:r w:rsidR="00AB43A5">
        <w:t xml:space="preserve"> in 2017</w:t>
      </w:r>
      <w:r w:rsidR="007B1EC0" w:rsidRPr="00655568">
        <w:t xml:space="preserve"> (</w:t>
      </w:r>
      <w:r w:rsidR="00140790">
        <w:t>MHHS</w:t>
      </w:r>
      <w:r w:rsidR="007B1EC0" w:rsidRPr="00655568">
        <w:t>, 2022).</w:t>
      </w:r>
      <w:r w:rsidR="00A61AF2" w:rsidRPr="00AB43A5">
        <w:t xml:space="preserve"> </w:t>
      </w:r>
      <w:r w:rsidR="006905E3" w:rsidRPr="00AB43A5">
        <w:t xml:space="preserve"> </w:t>
      </w:r>
      <w:r w:rsidR="00967754" w:rsidRPr="70D7F912">
        <w:rPr>
          <w:rFonts w:eastAsiaTheme="minorEastAsia"/>
        </w:rPr>
        <w:lastRenderedPageBreak/>
        <w:t>More than 2</w:t>
      </w:r>
      <w:r w:rsidR="00967754">
        <w:rPr>
          <w:rFonts w:eastAsiaTheme="minorEastAsia"/>
        </w:rPr>
        <w:t>,</w:t>
      </w:r>
      <w:r w:rsidR="00967754" w:rsidRPr="70D7F912">
        <w:rPr>
          <w:rFonts w:eastAsiaTheme="minorEastAsia"/>
        </w:rPr>
        <w:t xml:space="preserve">500 Marshallese women will need to be screened </w:t>
      </w:r>
      <w:r w:rsidR="00AB43A5">
        <w:rPr>
          <w:rFonts w:eastAsiaTheme="minorEastAsia"/>
        </w:rPr>
        <w:t xml:space="preserve">for cervical cancer </w:t>
      </w:r>
      <w:r w:rsidR="00967754" w:rsidRPr="70D7F912">
        <w:rPr>
          <w:rFonts w:eastAsiaTheme="minorEastAsia"/>
        </w:rPr>
        <w:t xml:space="preserve">over the next 5 years if RMI are to meet the WHO screening recommendations (Bruni </w:t>
      </w:r>
      <w:r w:rsidR="00967754" w:rsidRPr="70D7F912">
        <w:rPr>
          <w:rFonts w:eastAsiaTheme="minorEastAsia"/>
          <w:i/>
          <w:iCs/>
        </w:rPr>
        <w:t>et al</w:t>
      </w:r>
      <w:r w:rsidR="00967754" w:rsidRPr="70D7F912">
        <w:rPr>
          <w:rFonts w:eastAsiaTheme="minorEastAsia"/>
        </w:rPr>
        <w:t xml:space="preserve">., 2022). </w:t>
      </w:r>
    </w:p>
    <w:p w14:paraId="1EBE4AC1" w14:textId="77777777" w:rsidR="00AB43A5" w:rsidRDefault="00AB43A5" w:rsidP="00967754">
      <w:pPr>
        <w:rPr>
          <w:rFonts w:eastAsiaTheme="minorEastAsia"/>
        </w:rPr>
      </w:pPr>
    </w:p>
    <w:p w14:paraId="67BA58DE" w14:textId="3012A0B1" w:rsidR="00A732E5" w:rsidRDefault="00A87F1A" w:rsidP="00A732E5">
      <w:pPr>
        <w:rPr>
          <w:rFonts w:eastAsiaTheme="minorEastAsia"/>
        </w:rPr>
      </w:pPr>
      <w:r>
        <w:t xml:space="preserve">Pap smear </w:t>
      </w:r>
      <w:r w:rsidR="00BD334C">
        <w:t>and cervical biopsy specimens are</w:t>
      </w:r>
      <w:r>
        <w:t xml:space="preserve"> </w:t>
      </w:r>
      <w:r w:rsidR="00CA7C4D">
        <w:t>processed by the hospital laboratory</w:t>
      </w:r>
      <w:r w:rsidR="00082D17">
        <w:t xml:space="preserve"> and then s</w:t>
      </w:r>
      <w:r>
        <w:t xml:space="preserve">ent to Hawai’i to be processed as there is currently no </w:t>
      </w:r>
      <w:r w:rsidRPr="002D32BF">
        <w:t xml:space="preserve">pathologist </w:t>
      </w:r>
      <w:r w:rsidR="00230161" w:rsidRPr="002D32BF">
        <w:t>i</w:t>
      </w:r>
      <w:r w:rsidR="00FA16F7">
        <w:t>n the country</w:t>
      </w:r>
      <w:r w:rsidR="006905E3" w:rsidRPr="002D32BF">
        <w:t xml:space="preserve"> </w:t>
      </w:r>
      <w:r w:rsidRPr="002D32BF">
        <w:t xml:space="preserve">to process specimens. </w:t>
      </w:r>
      <w:r w:rsidR="00FA17FE" w:rsidRPr="002D32BF">
        <w:t>The cost of processing a single test is approximately USD$</w:t>
      </w:r>
      <w:r w:rsidR="00B13DB6" w:rsidRPr="002D32BF">
        <w:t>63</w:t>
      </w:r>
      <w:r w:rsidR="00FA17FE" w:rsidRPr="002D32BF">
        <w:t xml:space="preserve">. </w:t>
      </w:r>
      <w:r w:rsidR="007A1C2B" w:rsidRPr="002D32BF">
        <w:t xml:space="preserve">The </w:t>
      </w:r>
      <w:r w:rsidR="00B93662" w:rsidRPr="002D32BF">
        <w:t xml:space="preserve">estimated average </w:t>
      </w:r>
      <w:r w:rsidR="007A1C2B" w:rsidRPr="002D32BF">
        <w:t xml:space="preserve">wait time for processing </w:t>
      </w:r>
      <w:r w:rsidR="0012110D" w:rsidRPr="002D32BF">
        <w:t>is around two weeks but it can be significantly longer</w:t>
      </w:r>
      <w:r w:rsidR="007A1C2B" w:rsidRPr="002D32BF">
        <w:t xml:space="preserve">. </w:t>
      </w:r>
      <w:r w:rsidR="006905E3" w:rsidRPr="002D32BF">
        <w:t xml:space="preserve">However, </w:t>
      </w:r>
      <w:r w:rsidR="00CA7C4D" w:rsidRPr="002D32BF">
        <w:t xml:space="preserve">the processing can be prioritised if it is an abnormal sample. </w:t>
      </w:r>
      <w:r w:rsidR="00D83198" w:rsidRPr="002D32BF">
        <w:rPr>
          <w:rFonts w:eastAsiaTheme="minorEastAsia"/>
        </w:rPr>
        <w:t xml:space="preserve">Since, 2018 </w:t>
      </w:r>
      <w:r w:rsidR="00B93662" w:rsidRPr="002D32BF">
        <w:rPr>
          <w:rFonts w:eastAsiaTheme="minorEastAsia"/>
        </w:rPr>
        <w:t>the laboratory</w:t>
      </w:r>
      <w:r w:rsidR="00D83198" w:rsidRPr="002D32BF">
        <w:rPr>
          <w:rFonts w:eastAsiaTheme="minorEastAsia"/>
        </w:rPr>
        <w:t xml:space="preserve"> have been using a digital system to manage testing data. </w:t>
      </w:r>
      <w:r w:rsidR="006905E3" w:rsidRPr="00655568">
        <w:rPr>
          <w:rFonts w:eastAsiaTheme="minorEastAsia"/>
        </w:rPr>
        <w:t>Despite thi</w:t>
      </w:r>
      <w:r w:rsidR="002D32BF" w:rsidRPr="002D32BF">
        <w:rPr>
          <w:rFonts w:eastAsiaTheme="minorEastAsia"/>
        </w:rPr>
        <w:t>s data</w:t>
      </w:r>
      <w:r w:rsidR="00A732E5" w:rsidRPr="002D32BF">
        <w:rPr>
          <w:rFonts w:eastAsiaTheme="minorEastAsia"/>
        </w:rPr>
        <w:t xml:space="preserve"> tends to</w:t>
      </w:r>
      <w:r w:rsidR="00A732E5">
        <w:rPr>
          <w:rFonts w:eastAsiaTheme="minorEastAsia"/>
        </w:rPr>
        <w:t xml:space="preserve"> be compiled in a fragmented way due to having limited human resources and technological limitations. </w:t>
      </w:r>
    </w:p>
    <w:p w14:paraId="34BCD92B" w14:textId="77777777" w:rsidR="002D32BF" w:rsidRDefault="002D32BF" w:rsidP="00A732E5">
      <w:pPr>
        <w:rPr>
          <w:rFonts w:eastAsiaTheme="minorEastAsia"/>
        </w:rPr>
      </w:pPr>
    </w:p>
    <w:p w14:paraId="4F915ED5" w14:textId="14E69AE8" w:rsidR="00251A61" w:rsidRDefault="00C803F5" w:rsidP="00251A61">
      <w:pPr>
        <w:rPr>
          <w:rFonts w:eastAsiaTheme="minorEastAsia" w:cstheme="majorHAnsi"/>
        </w:rPr>
      </w:pPr>
      <w:r>
        <w:rPr>
          <w:rFonts w:eastAsiaTheme="minorEastAsia"/>
        </w:rPr>
        <w:t>D</w:t>
      </w:r>
      <w:r w:rsidR="00251A61" w:rsidRPr="0009188C">
        <w:rPr>
          <w:rFonts w:eastAsiaTheme="minorEastAsia" w:cstheme="majorHAnsi"/>
        </w:rPr>
        <w:t>ata from the Marshall Islands Hospital Laboratory indicates that</w:t>
      </w:r>
      <w:r w:rsidR="00A12355">
        <w:rPr>
          <w:rFonts w:eastAsiaTheme="minorEastAsia" w:cstheme="majorHAnsi"/>
        </w:rPr>
        <w:t xml:space="preserve"> </w:t>
      </w:r>
      <w:r w:rsidR="00930186">
        <w:rPr>
          <w:rFonts w:eastAsiaTheme="minorEastAsia" w:cstheme="majorHAnsi"/>
        </w:rPr>
        <w:t xml:space="preserve">there are an average of approximately 400 pap smears </w:t>
      </w:r>
      <w:r w:rsidR="00EE0BE7">
        <w:rPr>
          <w:rFonts w:eastAsiaTheme="minorEastAsia" w:cstheme="majorHAnsi"/>
        </w:rPr>
        <w:t xml:space="preserve">conducted each year. </w:t>
      </w:r>
      <w:r w:rsidR="00D725CB">
        <w:rPr>
          <w:rFonts w:eastAsiaTheme="minorEastAsia" w:cstheme="majorHAnsi"/>
        </w:rPr>
        <w:t xml:space="preserve">As noted in Table 5, the highest number of 591 pap smears was conducted in 2021 and lowest rate of 294 in 2018. </w:t>
      </w:r>
      <w:r w:rsidR="00824155">
        <w:rPr>
          <w:rFonts w:eastAsiaTheme="minorEastAsia" w:cstheme="majorHAnsi"/>
        </w:rPr>
        <w:t>As indicated in Table 6</w:t>
      </w:r>
      <w:r w:rsidR="003F0758">
        <w:rPr>
          <w:rFonts w:eastAsiaTheme="minorEastAsia" w:cstheme="majorHAnsi"/>
        </w:rPr>
        <w:t xml:space="preserve">, the number of pap smears conducted on Majuro varies by year, while Table 7 indicates that the </w:t>
      </w:r>
      <w:r w:rsidR="005F39FB">
        <w:rPr>
          <w:rFonts w:eastAsiaTheme="minorEastAsia" w:cstheme="majorHAnsi"/>
        </w:rPr>
        <w:t xml:space="preserve">number of pap smears has continually decreased from 2018 to 2022. </w:t>
      </w:r>
      <w:r w:rsidR="00D725CB">
        <w:rPr>
          <w:rFonts w:eastAsiaTheme="minorEastAsia" w:cstheme="majorHAnsi"/>
        </w:rPr>
        <w:t xml:space="preserve">For a population of approximately 12,000 women </w:t>
      </w:r>
      <w:r w:rsidR="00DC789D">
        <w:rPr>
          <w:rFonts w:eastAsiaTheme="minorEastAsia" w:cstheme="majorHAnsi"/>
        </w:rPr>
        <w:t xml:space="preserve">between the ages of 20 and 59 years, 400 pap smears a year is a low rate of cervical cancer screening. </w:t>
      </w:r>
    </w:p>
    <w:p w14:paraId="5CAAB53A" w14:textId="77777777" w:rsidR="00C803F5" w:rsidRDefault="00C803F5" w:rsidP="00251A61">
      <w:pPr>
        <w:rPr>
          <w:rFonts w:eastAsiaTheme="minorEastAsia" w:cstheme="majorHAnsi"/>
        </w:rPr>
      </w:pPr>
    </w:p>
    <w:p w14:paraId="16F003A6" w14:textId="6A839F2E" w:rsidR="00251A61" w:rsidRPr="00B9329B" w:rsidRDefault="00251A61" w:rsidP="00EE4D11">
      <w:pPr>
        <w:pStyle w:val="Heading3"/>
      </w:pPr>
      <w:r w:rsidRPr="00B9329B">
        <w:t xml:space="preserve">Table 5: Cervical Cancer Data </w:t>
      </w:r>
      <w:r w:rsidR="008F2BD0">
        <w:t xml:space="preserve">Marshall Islands </w:t>
      </w:r>
      <w:r w:rsidRPr="00B9329B">
        <w:t xml:space="preserve">2018-2021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1696"/>
        <w:gridCol w:w="1559"/>
        <w:gridCol w:w="1276"/>
        <w:gridCol w:w="1559"/>
      </w:tblGrid>
      <w:tr w:rsidR="00970133" w:rsidRPr="002B12F9" w14:paraId="7B62903C" w14:textId="77777777" w:rsidTr="0036032A">
        <w:trPr>
          <w:trHeight w:val="300"/>
        </w:trPr>
        <w:tc>
          <w:tcPr>
            <w:tcW w:w="968" w:type="dxa"/>
            <w:shd w:val="clear" w:color="auto" w:fill="auto"/>
            <w:noWrap/>
            <w:vAlign w:val="bottom"/>
          </w:tcPr>
          <w:p w14:paraId="31E09860" w14:textId="0B746118" w:rsidR="00970133" w:rsidRPr="0036032A" w:rsidRDefault="00970133" w:rsidP="002B12F9">
            <w:pPr>
              <w:rPr>
                <w:b/>
                <w:bCs/>
                <w:sz w:val="24"/>
                <w:szCs w:val="24"/>
                <w:lang w:val="en-US"/>
              </w:rPr>
            </w:pPr>
            <w:r w:rsidRPr="00970133">
              <w:rPr>
                <w:b/>
                <w:bCs/>
                <w:sz w:val="24"/>
                <w:szCs w:val="24"/>
                <w:lang w:val="en-US"/>
              </w:rPr>
              <w:t>Year</w:t>
            </w:r>
          </w:p>
        </w:tc>
        <w:tc>
          <w:tcPr>
            <w:tcW w:w="1584" w:type="dxa"/>
            <w:shd w:val="clear" w:color="auto" w:fill="auto"/>
            <w:noWrap/>
            <w:vAlign w:val="bottom"/>
          </w:tcPr>
          <w:p w14:paraId="10425818" w14:textId="13AF8DC7" w:rsidR="00970133" w:rsidRPr="0036032A" w:rsidRDefault="00970133" w:rsidP="002B12F9">
            <w:pPr>
              <w:rPr>
                <w:b/>
                <w:bCs/>
                <w:sz w:val="24"/>
                <w:szCs w:val="24"/>
                <w:lang w:val="en-US"/>
              </w:rPr>
            </w:pPr>
            <w:r>
              <w:rPr>
                <w:b/>
                <w:bCs/>
                <w:sz w:val="24"/>
                <w:szCs w:val="24"/>
                <w:lang w:val="en-US"/>
              </w:rPr>
              <w:t>Total Pap Smears</w:t>
            </w:r>
          </w:p>
        </w:tc>
        <w:tc>
          <w:tcPr>
            <w:tcW w:w="1696" w:type="dxa"/>
            <w:shd w:val="clear" w:color="auto" w:fill="auto"/>
            <w:noWrap/>
          </w:tcPr>
          <w:p w14:paraId="5C3A538E" w14:textId="518DCCAA" w:rsidR="00970133" w:rsidRPr="0036032A" w:rsidRDefault="00970133" w:rsidP="002B12F9">
            <w:pPr>
              <w:rPr>
                <w:b/>
                <w:bCs/>
                <w:sz w:val="24"/>
                <w:szCs w:val="24"/>
              </w:rPr>
            </w:pPr>
            <w:r>
              <w:rPr>
                <w:b/>
                <w:bCs/>
                <w:sz w:val="24"/>
                <w:szCs w:val="24"/>
              </w:rPr>
              <w:t>Abnormal Pap Smear</w:t>
            </w:r>
            <w:r w:rsidR="008F2BD0">
              <w:rPr>
                <w:b/>
                <w:bCs/>
                <w:sz w:val="24"/>
                <w:szCs w:val="24"/>
              </w:rPr>
              <w:t>s</w:t>
            </w:r>
          </w:p>
        </w:tc>
        <w:tc>
          <w:tcPr>
            <w:tcW w:w="1559" w:type="dxa"/>
            <w:shd w:val="clear" w:color="auto" w:fill="auto"/>
            <w:noWrap/>
            <w:vAlign w:val="center"/>
          </w:tcPr>
          <w:p w14:paraId="44A44953" w14:textId="0EE36679" w:rsidR="00970133" w:rsidRPr="0036032A" w:rsidRDefault="00970133" w:rsidP="002B12F9">
            <w:pPr>
              <w:rPr>
                <w:b/>
                <w:bCs/>
                <w:sz w:val="24"/>
                <w:szCs w:val="24"/>
                <w:lang w:val="en-US"/>
              </w:rPr>
            </w:pPr>
            <w:r>
              <w:rPr>
                <w:b/>
                <w:bCs/>
                <w:sz w:val="24"/>
                <w:szCs w:val="24"/>
                <w:lang w:val="en-US"/>
              </w:rPr>
              <w:t>Cervical Cancer</w:t>
            </w:r>
          </w:p>
        </w:tc>
        <w:tc>
          <w:tcPr>
            <w:tcW w:w="1276" w:type="dxa"/>
            <w:shd w:val="clear" w:color="auto" w:fill="auto"/>
            <w:noWrap/>
            <w:vAlign w:val="bottom"/>
          </w:tcPr>
          <w:p w14:paraId="6D9DCDB7" w14:textId="5CA6DB52" w:rsidR="00970133" w:rsidRPr="0036032A" w:rsidRDefault="00970133" w:rsidP="002B12F9">
            <w:pPr>
              <w:rPr>
                <w:b/>
                <w:bCs/>
                <w:sz w:val="24"/>
                <w:szCs w:val="24"/>
                <w:lang w:val="en-US"/>
              </w:rPr>
            </w:pPr>
            <w:r>
              <w:rPr>
                <w:b/>
                <w:bCs/>
                <w:sz w:val="24"/>
                <w:szCs w:val="24"/>
                <w:lang w:val="en-US"/>
              </w:rPr>
              <w:t>Age Range</w:t>
            </w:r>
          </w:p>
        </w:tc>
        <w:tc>
          <w:tcPr>
            <w:tcW w:w="1559" w:type="dxa"/>
            <w:shd w:val="clear" w:color="auto" w:fill="auto"/>
            <w:noWrap/>
            <w:vAlign w:val="bottom"/>
          </w:tcPr>
          <w:p w14:paraId="59E9DA24" w14:textId="58D1F52C" w:rsidR="00970133" w:rsidRPr="0036032A" w:rsidRDefault="00970133" w:rsidP="002B12F9">
            <w:pPr>
              <w:rPr>
                <w:b/>
                <w:bCs/>
                <w:sz w:val="24"/>
                <w:szCs w:val="24"/>
                <w:lang w:val="en-US"/>
              </w:rPr>
            </w:pPr>
            <w:r>
              <w:rPr>
                <w:b/>
                <w:bCs/>
                <w:sz w:val="24"/>
                <w:szCs w:val="24"/>
                <w:lang w:val="en-US"/>
              </w:rPr>
              <w:t>% with Cancer</w:t>
            </w:r>
          </w:p>
        </w:tc>
      </w:tr>
      <w:tr w:rsidR="00D55E97" w:rsidRPr="002B12F9" w14:paraId="2076E61A" w14:textId="77777777" w:rsidTr="0036032A">
        <w:trPr>
          <w:trHeight w:val="300"/>
        </w:trPr>
        <w:tc>
          <w:tcPr>
            <w:tcW w:w="968" w:type="dxa"/>
            <w:shd w:val="clear" w:color="auto" w:fill="auto"/>
            <w:noWrap/>
            <w:vAlign w:val="bottom"/>
            <w:hideMark/>
          </w:tcPr>
          <w:p w14:paraId="7F6B7E03" w14:textId="77777777" w:rsidR="002B12F9" w:rsidRPr="0036032A" w:rsidRDefault="002B12F9" w:rsidP="002B12F9">
            <w:pPr>
              <w:rPr>
                <w:i/>
                <w:iCs/>
                <w:sz w:val="24"/>
                <w:szCs w:val="24"/>
                <w:lang w:val="en-US"/>
              </w:rPr>
            </w:pPr>
            <w:r w:rsidRPr="0036032A">
              <w:rPr>
                <w:i/>
                <w:iCs/>
                <w:sz w:val="24"/>
                <w:szCs w:val="24"/>
                <w:lang w:val="en-US"/>
              </w:rPr>
              <w:t>2018</w:t>
            </w:r>
          </w:p>
        </w:tc>
        <w:tc>
          <w:tcPr>
            <w:tcW w:w="1584" w:type="dxa"/>
            <w:shd w:val="clear" w:color="auto" w:fill="auto"/>
            <w:noWrap/>
            <w:vAlign w:val="bottom"/>
            <w:hideMark/>
          </w:tcPr>
          <w:p w14:paraId="59CE4714" w14:textId="77777777" w:rsidR="002B12F9" w:rsidRPr="0036032A" w:rsidRDefault="002B12F9" w:rsidP="002B12F9">
            <w:pPr>
              <w:rPr>
                <w:i/>
                <w:iCs/>
                <w:sz w:val="24"/>
                <w:szCs w:val="24"/>
                <w:lang w:val="en-US"/>
              </w:rPr>
            </w:pPr>
            <w:r w:rsidRPr="0036032A">
              <w:rPr>
                <w:i/>
                <w:iCs/>
                <w:sz w:val="24"/>
                <w:szCs w:val="24"/>
                <w:lang w:val="en-US"/>
              </w:rPr>
              <w:t>294</w:t>
            </w:r>
          </w:p>
        </w:tc>
        <w:tc>
          <w:tcPr>
            <w:tcW w:w="1696" w:type="dxa"/>
            <w:shd w:val="clear" w:color="auto" w:fill="auto"/>
            <w:noWrap/>
            <w:hideMark/>
          </w:tcPr>
          <w:p w14:paraId="5989AC32" w14:textId="77777777" w:rsidR="002B12F9" w:rsidRPr="0036032A" w:rsidRDefault="002B12F9" w:rsidP="002B12F9">
            <w:pPr>
              <w:rPr>
                <w:i/>
                <w:iCs/>
                <w:sz w:val="24"/>
                <w:szCs w:val="24"/>
                <w:lang w:val="en-US"/>
              </w:rPr>
            </w:pPr>
            <w:r w:rsidRPr="0036032A">
              <w:rPr>
                <w:i/>
                <w:iCs/>
                <w:sz w:val="24"/>
                <w:szCs w:val="24"/>
              </w:rPr>
              <w:t>15</w:t>
            </w:r>
          </w:p>
        </w:tc>
        <w:tc>
          <w:tcPr>
            <w:tcW w:w="1559" w:type="dxa"/>
            <w:shd w:val="clear" w:color="auto" w:fill="auto"/>
            <w:noWrap/>
            <w:vAlign w:val="center"/>
            <w:hideMark/>
          </w:tcPr>
          <w:p w14:paraId="119FE384" w14:textId="77777777" w:rsidR="002B12F9" w:rsidRPr="0036032A" w:rsidRDefault="002B12F9" w:rsidP="002B12F9">
            <w:pPr>
              <w:rPr>
                <w:i/>
                <w:iCs/>
                <w:sz w:val="24"/>
                <w:szCs w:val="24"/>
                <w:lang w:val="en-US"/>
              </w:rPr>
            </w:pPr>
            <w:r w:rsidRPr="0036032A">
              <w:rPr>
                <w:i/>
                <w:iCs/>
                <w:sz w:val="24"/>
                <w:szCs w:val="24"/>
                <w:lang w:val="en-US"/>
              </w:rPr>
              <w:t>9</w:t>
            </w:r>
          </w:p>
        </w:tc>
        <w:tc>
          <w:tcPr>
            <w:tcW w:w="1276" w:type="dxa"/>
            <w:shd w:val="clear" w:color="auto" w:fill="auto"/>
            <w:noWrap/>
            <w:vAlign w:val="bottom"/>
            <w:hideMark/>
          </w:tcPr>
          <w:p w14:paraId="3DE80144" w14:textId="77777777" w:rsidR="002B12F9" w:rsidRPr="0036032A" w:rsidRDefault="002B12F9" w:rsidP="002B12F9">
            <w:pPr>
              <w:rPr>
                <w:i/>
                <w:iCs/>
                <w:sz w:val="24"/>
                <w:szCs w:val="24"/>
                <w:lang w:val="en-US"/>
              </w:rPr>
            </w:pPr>
            <w:r w:rsidRPr="0036032A">
              <w:rPr>
                <w:i/>
                <w:iCs/>
                <w:sz w:val="24"/>
                <w:szCs w:val="24"/>
                <w:lang w:val="en-US"/>
              </w:rPr>
              <w:t>31-55</w:t>
            </w:r>
          </w:p>
        </w:tc>
        <w:tc>
          <w:tcPr>
            <w:tcW w:w="1559" w:type="dxa"/>
            <w:shd w:val="clear" w:color="auto" w:fill="auto"/>
            <w:noWrap/>
            <w:vAlign w:val="bottom"/>
            <w:hideMark/>
          </w:tcPr>
          <w:p w14:paraId="08855E08" w14:textId="77777777" w:rsidR="002B12F9" w:rsidRPr="0036032A" w:rsidRDefault="002B12F9" w:rsidP="002B12F9">
            <w:pPr>
              <w:rPr>
                <w:i/>
                <w:iCs/>
                <w:sz w:val="24"/>
                <w:szCs w:val="24"/>
                <w:lang w:val="en-US"/>
              </w:rPr>
            </w:pPr>
            <w:r w:rsidRPr="0036032A">
              <w:rPr>
                <w:i/>
                <w:iCs/>
                <w:sz w:val="24"/>
                <w:szCs w:val="24"/>
                <w:lang w:val="en-US"/>
              </w:rPr>
              <w:t> 3.06</w:t>
            </w:r>
          </w:p>
        </w:tc>
      </w:tr>
      <w:tr w:rsidR="00D55E97" w:rsidRPr="002B12F9" w14:paraId="7423DF18" w14:textId="77777777" w:rsidTr="0036032A">
        <w:trPr>
          <w:trHeight w:val="300"/>
        </w:trPr>
        <w:tc>
          <w:tcPr>
            <w:tcW w:w="968" w:type="dxa"/>
            <w:shd w:val="clear" w:color="auto" w:fill="auto"/>
            <w:noWrap/>
            <w:vAlign w:val="bottom"/>
            <w:hideMark/>
          </w:tcPr>
          <w:p w14:paraId="46CAEFE5" w14:textId="77777777" w:rsidR="002B12F9" w:rsidRPr="0036032A" w:rsidRDefault="002B12F9" w:rsidP="002B12F9">
            <w:pPr>
              <w:rPr>
                <w:i/>
                <w:iCs/>
                <w:sz w:val="24"/>
                <w:szCs w:val="24"/>
                <w:lang w:val="en-US"/>
              </w:rPr>
            </w:pPr>
            <w:r w:rsidRPr="0036032A">
              <w:rPr>
                <w:i/>
                <w:iCs/>
                <w:sz w:val="24"/>
                <w:szCs w:val="24"/>
                <w:lang w:val="en-US"/>
              </w:rPr>
              <w:t>2019</w:t>
            </w:r>
          </w:p>
        </w:tc>
        <w:tc>
          <w:tcPr>
            <w:tcW w:w="1584" w:type="dxa"/>
            <w:shd w:val="clear" w:color="auto" w:fill="auto"/>
            <w:noWrap/>
            <w:vAlign w:val="bottom"/>
            <w:hideMark/>
          </w:tcPr>
          <w:p w14:paraId="72620FB6" w14:textId="77777777" w:rsidR="002B12F9" w:rsidRPr="0036032A" w:rsidRDefault="002B12F9" w:rsidP="002B12F9">
            <w:pPr>
              <w:rPr>
                <w:i/>
                <w:iCs/>
                <w:sz w:val="24"/>
                <w:szCs w:val="24"/>
                <w:lang w:val="en-US"/>
              </w:rPr>
            </w:pPr>
            <w:r w:rsidRPr="0036032A">
              <w:rPr>
                <w:i/>
                <w:iCs/>
                <w:sz w:val="24"/>
                <w:szCs w:val="24"/>
                <w:lang w:val="en-US"/>
              </w:rPr>
              <w:t>452</w:t>
            </w:r>
          </w:p>
        </w:tc>
        <w:tc>
          <w:tcPr>
            <w:tcW w:w="1696" w:type="dxa"/>
            <w:shd w:val="clear" w:color="auto" w:fill="auto"/>
            <w:noWrap/>
            <w:hideMark/>
          </w:tcPr>
          <w:p w14:paraId="3701AC0F" w14:textId="77777777" w:rsidR="002B12F9" w:rsidRPr="0036032A" w:rsidRDefault="002B12F9" w:rsidP="002B12F9">
            <w:pPr>
              <w:rPr>
                <w:i/>
                <w:iCs/>
                <w:sz w:val="24"/>
                <w:szCs w:val="24"/>
                <w:lang w:val="en-US"/>
              </w:rPr>
            </w:pPr>
            <w:r w:rsidRPr="0036032A">
              <w:rPr>
                <w:i/>
                <w:iCs/>
                <w:sz w:val="24"/>
                <w:szCs w:val="24"/>
              </w:rPr>
              <w:t>26</w:t>
            </w:r>
          </w:p>
        </w:tc>
        <w:tc>
          <w:tcPr>
            <w:tcW w:w="1559" w:type="dxa"/>
            <w:shd w:val="clear" w:color="auto" w:fill="auto"/>
            <w:noWrap/>
            <w:vAlign w:val="center"/>
            <w:hideMark/>
          </w:tcPr>
          <w:p w14:paraId="56328780" w14:textId="77777777" w:rsidR="002B12F9" w:rsidRPr="0036032A" w:rsidRDefault="002B12F9" w:rsidP="002B12F9">
            <w:pPr>
              <w:rPr>
                <w:i/>
                <w:iCs/>
                <w:sz w:val="24"/>
                <w:szCs w:val="24"/>
                <w:lang w:val="en-US"/>
              </w:rPr>
            </w:pPr>
            <w:r w:rsidRPr="0036032A">
              <w:rPr>
                <w:i/>
                <w:iCs/>
                <w:sz w:val="24"/>
                <w:szCs w:val="24"/>
                <w:lang w:val="en-US"/>
              </w:rPr>
              <w:t>11</w:t>
            </w:r>
          </w:p>
        </w:tc>
        <w:tc>
          <w:tcPr>
            <w:tcW w:w="1276" w:type="dxa"/>
            <w:shd w:val="clear" w:color="auto" w:fill="auto"/>
            <w:noWrap/>
            <w:vAlign w:val="bottom"/>
            <w:hideMark/>
          </w:tcPr>
          <w:p w14:paraId="6B852159" w14:textId="77777777" w:rsidR="002B12F9" w:rsidRPr="0036032A" w:rsidRDefault="002B12F9" w:rsidP="002B12F9">
            <w:pPr>
              <w:rPr>
                <w:i/>
                <w:iCs/>
                <w:sz w:val="24"/>
                <w:szCs w:val="24"/>
                <w:lang w:val="en-US"/>
              </w:rPr>
            </w:pPr>
            <w:r w:rsidRPr="0036032A">
              <w:rPr>
                <w:i/>
                <w:iCs/>
                <w:sz w:val="24"/>
                <w:szCs w:val="24"/>
                <w:lang w:val="en-US"/>
              </w:rPr>
              <w:t>30-63</w:t>
            </w:r>
          </w:p>
        </w:tc>
        <w:tc>
          <w:tcPr>
            <w:tcW w:w="1559" w:type="dxa"/>
            <w:shd w:val="clear" w:color="auto" w:fill="auto"/>
            <w:noWrap/>
            <w:vAlign w:val="bottom"/>
            <w:hideMark/>
          </w:tcPr>
          <w:p w14:paraId="6D5D4A17" w14:textId="77777777" w:rsidR="002B12F9" w:rsidRPr="0036032A" w:rsidRDefault="002B12F9" w:rsidP="002B12F9">
            <w:pPr>
              <w:rPr>
                <w:i/>
                <w:iCs/>
                <w:sz w:val="24"/>
                <w:szCs w:val="24"/>
                <w:lang w:val="en-US"/>
              </w:rPr>
            </w:pPr>
            <w:r w:rsidRPr="0036032A">
              <w:rPr>
                <w:i/>
                <w:iCs/>
                <w:sz w:val="24"/>
                <w:szCs w:val="24"/>
                <w:lang w:val="en-US"/>
              </w:rPr>
              <w:t> 2.43</w:t>
            </w:r>
          </w:p>
        </w:tc>
      </w:tr>
      <w:tr w:rsidR="00D55E97" w:rsidRPr="002B12F9" w14:paraId="2EED6CBD" w14:textId="77777777" w:rsidTr="0036032A">
        <w:trPr>
          <w:trHeight w:val="300"/>
        </w:trPr>
        <w:tc>
          <w:tcPr>
            <w:tcW w:w="968" w:type="dxa"/>
            <w:shd w:val="clear" w:color="auto" w:fill="auto"/>
            <w:noWrap/>
            <w:vAlign w:val="bottom"/>
            <w:hideMark/>
          </w:tcPr>
          <w:p w14:paraId="54590A29" w14:textId="77777777" w:rsidR="002B12F9" w:rsidRPr="0036032A" w:rsidRDefault="002B12F9" w:rsidP="002B12F9">
            <w:pPr>
              <w:rPr>
                <w:i/>
                <w:iCs/>
                <w:sz w:val="24"/>
                <w:szCs w:val="24"/>
                <w:lang w:val="en-US"/>
              </w:rPr>
            </w:pPr>
            <w:r w:rsidRPr="0036032A">
              <w:rPr>
                <w:i/>
                <w:iCs/>
                <w:sz w:val="24"/>
                <w:szCs w:val="24"/>
                <w:lang w:val="en-US"/>
              </w:rPr>
              <w:t>2020</w:t>
            </w:r>
          </w:p>
        </w:tc>
        <w:tc>
          <w:tcPr>
            <w:tcW w:w="1584" w:type="dxa"/>
            <w:shd w:val="clear" w:color="auto" w:fill="auto"/>
            <w:noWrap/>
            <w:vAlign w:val="bottom"/>
            <w:hideMark/>
          </w:tcPr>
          <w:p w14:paraId="76E7B57C" w14:textId="77777777" w:rsidR="002B12F9" w:rsidRPr="0036032A" w:rsidRDefault="002B12F9" w:rsidP="002B12F9">
            <w:pPr>
              <w:rPr>
                <w:i/>
                <w:iCs/>
                <w:sz w:val="24"/>
                <w:szCs w:val="24"/>
                <w:lang w:val="en-US"/>
              </w:rPr>
            </w:pPr>
            <w:r w:rsidRPr="0036032A">
              <w:rPr>
                <w:i/>
                <w:iCs/>
                <w:sz w:val="24"/>
                <w:szCs w:val="24"/>
                <w:lang w:val="en-US"/>
              </w:rPr>
              <w:t>334</w:t>
            </w:r>
          </w:p>
        </w:tc>
        <w:tc>
          <w:tcPr>
            <w:tcW w:w="1696" w:type="dxa"/>
            <w:shd w:val="clear" w:color="auto" w:fill="auto"/>
            <w:noWrap/>
            <w:hideMark/>
          </w:tcPr>
          <w:p w14:paraId="322A5A26" w14:textId="77777777" w:rsidR="002B12F9" w:rsidRPr="0036032A" w:rsidRDefault="002B12F9" w:rsidP="002B12F9">
            <w:pPr>
              <w:rPr>
                <w:i/>
                <w:iCs/>
                <w:sz w:val="24"/>
                <w:szCs w:val="24"/>
                <w:lang w:val="en-US"/>
              </w:rPr>
            </w:pPr>
            <w:r w:rsidRPr="0036032A">
              <w:rPr>
                <w:i/>
                <w:iCs/>
                <w:sz w:val="24"/>
                <w:szCs w:val="24"/>
              </w:rPr>
              <w:t>16</w:t>
            </w:r>
          </w:p>
        </w:tc>
        <w:tc>
          <w:tcPr>
            <w:tcW w:w="1559" w:type="dxa"/>
            <w:shd w:val="clear" w:color="auto" w:fill="auto"/>
            <w:noWrap/>
            <w:vAlign w:val="center"/>
            <w:hideMark/>
          </w:tcPr>
          <w:p w14:paraId="1DD12046" w14:textId="77777777" w:rsidR="002B12F9" w:rsidRPr="0036032A" w:rsidRDefault="002B12F9" w:rsidP="002B12F9">
            <w:pPr>
              <w:rPr>
                <w:i/>
                <w:iCs/>
                <w:sz w:val="24"/>
                <w:szCs w:val="24"/>
                <w:lang w:val="en-US"/>
              </w:rPr>
            </w:pPr>
            <w:r w:rsidRPr="0036032A">
              <w:rPr>
                <w:i/>
                <w:iCs/>
                <w:sz w:val="24"/>
                <w:szCs w:val="24"/>
                <w:lang w:val="en-US"/>
              </w:rPr>
              <w:t>7</w:t>
            </w:r>
          </w:p>
        </w:tc>
        <w:tc>
          <w:tcPr>
            <w:tcW w:w="1276" w:type="dxa"/>
            <w:shd w:val="clear" w:color="auto" w:fill="auto"/>
            <w:noWrap/>
            <w:vAlign w:val="bottom"/>
            <w:hideMark/>
          </w:tcPr>
          <w:p w14:paraId="7ACFE74E" w14:textId="77777777" w:rsidR="002B12F9" w:rsidRPr="0036032A" w:rsidRDefault="002B12F9" w:rsidP="002B12F9">
            <w:pPr>
              <w:rPr>
                <w:i/>
                <w:iCs/>
                <w:sz w:val="24"/>
                <w:szCs w:val="24"/>
                <w:lang w:val="en-US"/>
              </w:rPr>
            </w:pPr>
            <w:r w:rsidRPr="0036032A">
              <w:rPr>
                <w:i/>
                <w:iCs/>
                <w:sz w:val="24"/>
                <w:szCs w:val="24"/>
                <w:lang w:val="en-US"/>
              </w:rPr>
              <w:t>33-67</w:t>
            </w:r>
          </w:p>
        </w:tc>
        <w:tc>
          <w:tcPr>
            <w:tcW w:w="1559" w:type="dxa"/>
            <w:shd w:val="clear" w:color="auto" w:fill="auto"/>
            <w:noWrap/>
            <w:vAlign w:val="bottom"/>
            <w:hideMark/>
          </w:tcPr>
          <w:p w14:paraId="14E99F4A" w14:textId="77777777" w:rsidR="002B12F9" w:rsidRPr="0036032A" w:rsidRDefault="002B12F9" w:rsidP="002B12F9">
            <w:pPr>
              <w:rPr>
                <w:i/>
                <w:iCs/>
                <w:sz w:val="24"/>
                <w:szCs w:val="24"/>
                <w:lang w:val="en-US"/>
              </w:rPr>
            </w:pPr>
            <w:r w:rsidRPr="0036032A">
              <w:rPr>
                <w:i/>
                <w:iCs/>
                <w:sz w:val="24"/>
                <w:szCs w:val="24"/>
                <w:lang w:val="en-US"/>
              </w:rPr>
              <w:t> 2.09</w:t>
            </w:r>
          </w:p>
        </w:tc>
      </w:tr>
      <w:tr w:rsidR="00D55E97" w:rsidRPr="002B12F9" w14:paraId="0CD23064" w14:textId="77777777" w:rsidTr="0036032A">
        <w:trPr>
          <w:trHeight w:val="300"/>
        </w:trPr>
        <w:tc>
          <w:tcPr>
            <w:tcW w:w="968" w:type="dxa"/>
            <w:shd w:val="clear" w:color="auto" w:fill="auto"/>
            <w:noWrap/>
            <w:vAlign w:val="bottom"/>
            <w:hideMark/>
          </w:tcPr>
          <w:p w14:paraId="00CE1CA2" w14:textId="77777777" w:rsidR="002B12F9" w:rsidRPr="0036032A" w:rsidRDefault="002B12F9" w:rsidP="002B12F9">
            <w:pPr>
              <w:rPr>
                <w:i/>
                <w:iCs/>
                <w:sz w:val="24"/>
                <w:szCs w:val="24"/>
                <w:lang w:val="en-US"/>
              </w:rPr>
            </w:pPr>
            <w:r w:rsidRPr="0036032A">
              <w:rPr>
                <w:i/>
                <w:iCs/>
                <w:sz w:val="24"/>
                <w:szCs w:val="24"/>
                <w:lang w:val="en-US"/>
              </w:rPr>
              <w:t>2021</w:t>
            </w:r>
          </w:p>
        </w:tc>
        <w:tc>
          <w:tcPr>
            <w:tcW w:w="1584" w:type="dxa"/>
            <w:shd w:val="clear" w:color="auto" w:fill="auto"/>
            <w:noWrap/>
            <w:vAlign w:val="bottom"/>
            <w:hideMark/>
          </w:tcPr>
          <w:p w14:paraId="7E2D2952" w14:textId="77777777" w:rsidR="002B12F9" w:rsidRPr="0036032A" w:rsidRDefault="002B12F9" w:rsidP="002B12F9">
            <w:pPr>
              <w:rPr>
                <w:i/>
                <w:iCs/>
                <w:sz w:val="24"/>
                <w:szCs w:val="24"/>
                <w:lang w:val="en-US"/>
              </w:rPr>
            </w:pPr>
            <w:r w:rsidRPr="0036032A">
              <w:rPr>
                <w:i/>
                <w:iCs/>
                <w:sz w:val="24"/>
                <w:szCs w:val="24"/>
                <w:lang w:val="en-US"/>
              </w:rPr>
              <w:t>591</w:t>
            </w:r>
          </w:p>
        </w:tc>
        <w:tc>
          <w:tcPr>
            <w:tcW w:w="1696" w:type="dxa"/>
            <w:shd w:val="clear" w:color="auto" w:fill="auto"/>
            <w:noWrap/>
            <w:hideMark/>
          </w:tcPr>
          <w:p w14:paraId="25973104" w14:textId="77777777" w:rsidR="002B12F9" w:rsidRPr="0036032A" w:rsidRDefault="002B12F9" w:rsidP="002B12F9">
            <w:pPr>
              <w:rPr>
                <w:i/>
                <w:iCs/>
                <w:sz w:val="24"/>
                <w:szCs w:val="24"/>
                <w:lang w:val="en-US"/>
              </w:rPr>
            </w:pPr>
            <w:r w:rsidRPr="0036032A">
              <w:rPr>
                <w:i/>
                <w:iCs/>
                <w:sz w:val="24"/>
                <w:szCs w:val="24"/>
              </w:rPr>
              <w:t>19</w:t>
            </w:r>
          </w:p>
        </w:tc>
        <w:tc>
          <w:tcPr>
            <w:tcW w:w="1559" w:type="dxa"/>
            <w:shd w:val="clear" w:color="auto" w:fill="auto"/>
            <w:noWrap/>
            <w:vAlign w:val="center"/>
            <w:hideMark/>
          </w:tcPr>
          <w:p w14:paraId="34403FFE" w14:textId="77777777" w:rsidR="002B12F9" w:rsidRPr="0036032A" w:rsidRDefault="002B12F9" w:rsidP="002B12F9">
            <w:pPr>
              <w:rPr>
                <w:i/>
                <w:iCs/>
                <w:sz w:val="24"/>
                <w:szCs w:val="24"/>
                <w:lang w:val="en-US"/>
              </w:rPr>
            </w:pPr>
            <w:r w:rsidRPr="0036032A">
              <w:rPr>
                <w:i/>
                <w:iCs/>
                <w:sz w:val="24"/>
                <w:szCs w:val="24"/>
                <w:lang w:val="en-US"/>
              </w:rPr>
              <w:t>12</w:t>
            </w:r>
          </w:p>
        </w:tc>
        <w:tc>
          <w:tcPr>
            <w:tcW w:w="1276" w:type="dxa"/>
            <w:shd w:val="clear" w:color="auto" w:fill="auto"/>
            <w:noWrap/>
            <w:vAlign w:val="bottom"/>
            <w:hideMark/>
          </w:tcPr>
          <w:p w14:paraId="1FE3CF70" w14:textId="77777777" w:rsidR="002B12F9" w:rsidRPr="0036032A" w:rsidRDefault="002B12F9" w:rsidP="002B12F9">
            <w:pPr>
              <w:rPr>
                <w:i/>
                <w:iCs/>
                <w:sz w:val="24"/>
                <w:szCs w:val="24"/>
                <w:lang w:val="en-US"/>
              </w:rPr>
            </w:pPr>
            <w:r w:rsidRPr="0036032A">
              <w:rPr>
                <w:i/>
                <w:iCs/>
                <w:sz w:val="24"/>
                <w:szCs w:val="24"/>
                <w:lang w:val="en-US"/>
              </w:rPr>
              <w:t>37-69</w:t>
            </w:r>
          </w:p>
        </w:tc>
        <w:tc>
          <w:tcPr>
            <w:tcW w:w="1559" w:type="dxa"/>
            <w:shd w:val="clear" w:color="auto" w:fill="auto"/>
            <w:noWrap/>
            <w:vAlign w:val="bottom"/>
            <w:hideMark/>
          </w:tcPr>
          <w:p w14:paraId="0199BF34" w14:textId="77777777" w:rsidR="002B12F9" w:rsidRPr="0036032A" w:rsidRDefault="002B12F9" w:rsidP="002B12F9">
            <w:pPr>
              <w:rPr>
                <w:i/>
                <w:iCs/>
                <w:sz w:val="24"/>
                <w:szCs w:val="24"/>
                <w:lang w:val="en-US"/>
              </w:rPr>
            </w:pPr>
            <w:r w:rsidRPr="0036032A">
              <w:rPr>
                <w:i/>
                <w:iCs/>
                <w:sz w:val="24"/>
                <w:szCs w:val="24"/>
                <w:lang w:val="en-US"/>
              </w:rPr>
              <w:t> 2.03</w:t>
            </w:r>
          </w:p>
        </w:tc>
      </w:tr>
      <w:tr w:rsidR="00D55E97" w:rsidRPr="002B12F9" w14:paraId="7E9D1142" w14:textId="77777777" w:rsidTr="0036032A">
        <w:trPr>
          <w:trHeight w:val="300"/>
        </w:trPr>
        <w:tc>
          <w:tcPr>
            <w:tcW w:w="968" w:type="dxa"/>
            <w:shd w:val="clear" w:color="auto" w:fill="auto"/>
            <w:noWrap/>
            <w:vAlign w:val="bottom"/>
          </w:tcPr>
          <w:p w14:paraId="3F039B74" w14:textId="77777777" w:rsidR="002B12F9" w:rsidRPr="0036032A" w:rsidRDefault="002B12F9" w:rsidP="002B12F9">
            <w:pPr>
              <w:rPr>
                <w:i/>
                <w:iCs/>
                <w:sz w:val="24"/>
                <w:szCs w:val="24"/>
                <w:lang w:val="en-US"/>
              </w:rPr>
            </w:pPr>
            <w:r w:rsidRPr="0036032A">
              <w:rPr>
                <w:i/>
                <w:iCs/>
                <w:sz w:val="24"/>
                <w:szCs w:val="24"/>
                <w:lang w:val="en-US"/>
              </w:rPr>
              <w:t>2022</w:t>
            </w:r>
          </w:p>
        </w:tc>
        <w:tc>
          <w:tcPr>
            <w:tcW w:w="1584" w:type="dxa"/>
            <w:shd w:val="clear" w:color="auto" w:fill="auto"/>
            <w:noWrap/>
            <w:vAlign w:val="bottom"/>
          </w:tcPr>
          <w:p w14:paraId="086F8E51" w14:textId="77777777" w:rsidR="002B12F9" w:rsidRPr="0036032A" w:rsidRDefault="002B12F9" w:rsidP="002B12F9">
            <w:pPr>
              <w:rPr>
                <w:i/>
                <w:iCs/>
                <w:sz w:val="24"/>
                <w:szCs w:val="24"/>
                <w:lang w:val="en-US"/>
              </w:rPr>
            </w:pPr>
            <w:r w:rsidRPr="0036032A">
              <w:rPr>
                <w:i/>
                <w:iCs/>
                <w:sz w:val="24"/>
                <w:szCs w:val="24"/>
                <w:lang w:val="en-US"/>
              </w:rPr>
              <w:t>359</w:t>
            </w:r>
          </w:p>
        </w:tc>
        <w:tc>
          <w:tcPr>
            <w:tcW w:w="1696" w:type="dxa"/>
            <w:shd w:val="clear" w:color="auto" w:fill="auto"/>
            <w:noWrap/>
          </w:tcPr>
          <w:p w14:paraId="3AB36423" w14:textId="77777777" w:rsidR="002B12F9" w:rsidRPr="0036032A" w:rsidRDefault="002B12F9" w:rsidP="002B12F9">
            <w:pPr>
              <w:rPr>
                <w:i/>
                <w:iCs/>
                <w:sz w:val="24"/>
                <w:szCs w:val="24"/>
                <w:lang w:val="en-US"/>
              </w:rPr>
            </w:pPr>
            <w:r w:rsidRPr="0036032A">
              <w:rPr>
                <w:i/>
                <w:iCs/>
                <w:sz w:val="24"/>
                <w:szCs w:val="24"/>
              </w:rPr>
              <w:t>22</w:t>
            </w:r>
          </w:p>
        </w:tc>
        <w:tc>
          <w:tcPr>
            <w:tcW w:w="1559" w:type="dxa"/>
            <w:shd w:val="clear" w:color="auto" w:fill="auto"/>
            <w:noWrap/>
            <w:vAlign w:val="center"/>
          </w:tcPr>
          <w:p w14:paraId="0F155AB9" w14:textId="77777777" w:rsidR="002B12F9" w:rsidRPr="0036032A" w:rsidRDefault="002B12F9" w:rsidP="002B12F9">
            <w:pPr>
              <w:rPr>
                <w:i/>
                <w:iCs/>
                <w:sz w:val="24"/>
                <w:szCs w:val="24"/>
                <w:lang w:val="en-US"/>
              </w:rPr>
            </w:pPr>
            <w:r w:rsidRPr="0036032A">
              <w:rPr>
                <w:i/>
                <w:iCs/>
                <w:sz w:val="24"/>
                <w:szCs w:val="24"/>
                <w:lang w:val="en-US"/>
              </w:rPr>
              <w:t>11</w:t>
            </w:r>
          </w:p>
        </w:tc>
        <w:tc>
          <w:tcPr>
            <w:tcW w:w="1276" w:type="dxa"/>
            <w:shd w:val="clear" w:color="auto" w:fill="auto"/>
            <w:noWrap/>
            <w:vAlign w:val="bottom"/>
          </w:tcPr>
          <w:p w14:paraId="4146340A" w14:textId="77777777" w:rsidR="002B12F9" w:rsidRPr="0036032A" w:rsidRDefault="002B12F9" w:rsidP="002B12F9">
            <w:pPr>
              <w:rPr>
                <w:i/>
                <w:iCs/>
                <w:sz w:val="24"/>
                <w:szCs w:val="24"/>
                <w:lang w:val="en-US"/>
              </w:rPr>
            </w:pPr>
            <w:r w:rsidRPr="0036032A">
              <w:rPr>
                <w:i/>
                <w:iCs/>
                <w:sz w:val="24"/>
                <w:szCs w:val="24"/>
                <w:lang w:val="en-US"/>
              </w:rPr>
              <w:t>32-66</w:t>
            </w:r>
          </w:p>
        </w:tc>
        <w:tc>
          <w:tcPr>
            <w:tcW w:w="1559" w:type="dxa"/>
            <w:shd w:val="clear" w:color="auto" w:fill="auto"/>
            <w:noWrap/>
            <w:vAlign w:val="bottom"/>
          </w:tcPr>
          <w:p w14:paraId="3D472C64" w14:textId="77777777" w:rsidR="002B12F9" w:rsidRPr="0036032A" w:rsidRDefault="002B12F9" w:rsidP="002B12F9">
            <w:pPr>
              <w:rPr>
                <w:i/>
                <w:iCs/>
                <w:sz w:val="24"/>
                <w:szCs w:val="24"/>
                <w:lang w:val="en-US"/>
              </w:rPr>
            </w:pPr>
            <w:r w:rsidRPr="0036032A">
              <w:rPr>
                <w:i/>
                <w:iCs/>
                <w:sz w:val="24"/>
                <w:szCs w:val="24"/>
                <w:lang w:val="en-US"/>
              </w:rPr>
              <w:t>3.06</w:t>
            </w:r>
          </w:p>
        </w:tc>
      </w:tr>
    </w:tbl>
    <w:p w14:paraId="00C01CAA" w14:textId="50582E82" w:rsidR="00251A61" w:rsidRDefault="00251A61" w:rsidP="00251A61">
      <w:pPr>
        <w:rPr>
          <w:i/>
          <w:iCs/>
          <w:sz w:val="18"/>
          <w:szCs w:val="18"/>
        </w:rPr>
      </w:pPr>
      <w:r w:rsidRPr="00ED251D">
        <w:rPr>
          <w:i/>
          <w:iCs/>
          <w:sz w:val="18"/>
          <w:szCs w:val="18"/>
        </w:rPr>
        <w:t xml:space="preserve">Source: </w:t>
      </w:r>
      <w:r w:rsidR="00970133">
        <w:rPr>
          <w:i/>
          <w:iCs/>
          <w:sz w:val="18"/>
          <w:szCs w:val="18"/>
        </w:rPr>
        <w:t xml:space="preserve">Majuro &amp; Ebeye Hospitals </w:t>
      </w:r>
    </w:p>
    <w:p w14:paraId="3CF35129" w14:textId="77777777" w:rsidR="003876A0" w:rsidRDefault="003876A0" w:rsidP="00251A61">
      <w:pPr>
        <w:rPr>
          <w:i/>
          <w:iCs/>
          <w:sz w:val="18"/>
          <w:szCs w:val="18"/>
        </w:rPr>
      </w:pPr>
    </w:p>
    <w:p w14:paraId="5CF42B56" w14:textId="0B598E92" w:rsidR="0050191E" w:rsidRPr="0036032A" w:rsidRDefault="0050191E" w:rsidP="0050191E">
      <w:pPr>
        <w:rPr>
          <w:i/>
          <w:iCs/>
          <w:sz w:val="18"/>
          <w:szCs w:val="18"/>
        </w:rPr>
      </w:pPr>
      <w:r w:rsidRPr="0036032A">
        <w:rPr>
          <w:i/>
          <w:iCs/>
          <w:sz w:val="18"/>
          <w:szCs w:val="18"/>
          <w:lang w:val="en-US"/>
        </w:rPr>
        <w:t>Table 6: Cervical Cancer Data Majuro, 2018-2022</w:t>
      </w:r>
    </w:p>
    <w:tbl>
      <w:tblPr>
        <w:tblW w:w="6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1412"/>
        <w:gridCol w:w="1004"/>
        <w:gridCol w:w="1240"/>
      </w:tblGrid>
      <w:tr w:rsidR="0050191E" w:rsidRPr="0050191E" w14:paraId="3DAD8EF8" w14:textId="77777777" w:rsidTr="0036032A">
        <w:trPr>
          <w:trHeight w:val="300"/>
        </w:trPr>
        <w:tc>
          <w:tcPr>
            <w:tcW w:w="968" w:type="dxa"/>
            <w:shd w:val="clear" w:color="auto" w:fill="auto"/>
            <w:noWrap/>
            <w:vAlign w:val="bottom"/>
          </w:tcPr>
          <w:p w14:paraId="4B424442" w14:textId="1C683E59" w:rsidR="0050191E" w:rsidRPr="0036032A" w:rsidRDefault="002E7AF2" w:rsidP="0050191E">
            <w:pPr>
              <w:rPr>
                <w:b/>
                <w:bCs/>
                <w:sz w:val="24"/>
                <w:szCs w:val="24"/>
                <w:lang w:val="en-US"/>
              </w:rPr>
            </w:pPr>
            <w:r w:rsidRPr="0036032A">
              <w:rPr>
                <w:b/>
                <w:bCs/>
                <w:sz w:val="24"/>
                <w:szCs w:val="24"/>
                <w:lang w:val="en-US"/>
              </w:rPr>
              <w:t>Year</w:t>
            </w:r>
          </w:p>
        </w:tc>
        <w:tc>
          <w:tcPr>
            <w:tcW w:w="1584" w:type="dxa"/>
            <w:shd w:val="clear" w:color="auto" w:fill="auto"/>
            <w:noWrap/>
            <w:vAlign w:val="bottom"/>
          </w:tcPr>
          <w:p w14:paraId="484180A7" w14:textId="6A4614F4" w:rsidR="0050191E" w:rsidRPr="0036032A" w:rsidRDefault="002E7AF2" w:rsidP="0050191E">
            <w:pPr>
              <w:rPr>
                <w:b/>
                <w:bCs/>
                <w:sz w:val="24"/>
                <w:szCs w:val="24"/>
                <w:lang w:val="en-US"/>
              </w:rPr>
            </w:pPr>
            <w:r w:rsidRPr="0036032A">
              <w:rPr>
                <w:b/>
                <w:bCs/>
                <w:sz w:val="24"/>
                <w:szCs w:val="24"/>
                <w:lang w:val="en-US"/>
              </w:rPr>
              <w:t>Total Pap Smears</w:t>
            </w:r>
          </w:p>
        </w:tc>
        <w:tc>
          <w:tcPr>
            <w:tcW w:w="1412" w:type="dxa"/>
            <w:shd w:val="clear" w:color="auto" w:fill="auto"/>
            <w:noWrap/>
            <w:vAlign w:val="center"/>
          </w:tcPr>
          <w:p w14:paraId="2CA31D53" w14:textId="161E9306" w:rsidR="0050191E" w:rsidRPr="0036032A" w:rsidRDefault="002E7AF2" w:rsidP="0050191E">
            <w:pPr>
              <w:rPr>
                <w:b/>
                <w:bCs/>
                <w:sz w:val="24"/>
                <w:szCs w:val="24"/>
                <w:lang w:val="en-US"/>
              </w:rPr>
            </w:pPr>
            <w:r w:rsidRPr="0036032A">
              <w:rPr>
                <w:b/>
                <w:bCs/>
                <w:sz w:val="24"/>
                <w:szCs w:val="24"/>
                <w:lang w:val="en-US"/>
              </w:rPr>
              <w:t>Cervical Cancer</w:t>
            </w:r>
          </w:p>
        </w:tc>
        <w:tc>
          <w:tcPr>
            <w:tcW w:w="1004" w:type="dxa"/>
            <w:shd w:val="clear" w:color="auto" w:fill="auto"/>
            <w:noWrap/>
            <w:vAlign w:val="bottom"/>
          </w:tcPr>
          <w:p w14:paraId="08A8C4D5" w14:textId="1F0A7F11" w:rsidR="0050191E" w:rsidRPr="0036032A" w:rsidRDefault="002E7AF2" w:rsidP="0050191E">
            <w:pPr>
              <w:rPr>
                <w:b/>
                <w:bCs/>
                <w:sz w:val="24"/>
                <w:szCs w:val="24"/>
                <w:lang w:val="en-US"/>
              </w:rPr>
            </w:pPr>
            <w:r w:rsidRPr="0036032A">
              <w:rPr>
                <w:b/>
                <w:bCs/>
                <w:sz w:val="24"/>
                <w:szCs w:val="24"/>
                <w:lang w:val="en-US"/>
              </w:rPr>
              <w:t>Age Range</w:t>
            </w:r>
          </w:p>
        </w:tc>
        <w:tc>
          <w:tcPr>
            <w:tcW w:w="1240" w:type="dxa"/>
            <w:shd w:val="clear" w:color="auto" w:fill="auto"/>
            <w:noWrap/>
            <w:vAlign w:val="bottom"/>
          </w:tcPr>
          <w:p w14:paraId="4D93E463" w14:textId="7DB23AC1" w:rsidR="0050191E" w:rsidRPr="0036032A" w:rsidRDefault="002E7AF2" w:rsidP="0050191E">
            <w:pPr>
              <w:rPr>
                <w:b/>
                <w:bCs/>
                <w:sz w:val="24"/>
                <w:szCs w:val="24"/>
                <w:lang w:val="en-US"/>
              </w:rPr>
            </w:pPr>
            <w:r w:rsidRPr="0036032A">
              <w:rPr>
                <w:b/>
                <w:bCs/>
                <w:sz w:val="24"/>
                <w:szCs w:val="24"/>
                <w:lang w:val="en-US"/>
              </w:rPr>
              <w:t>% with Cancer</w:t>
            </w:r>
          </w:p>
        </w:tc>
      </w:tr>
      <w:tr w:rsidR="0050191E" w:rsidRPr="0050191E" w14:paraId="0E8BA3D3" w14:textId="77777777" w:rsidTr="0036032A">
        <w:trPr>
          <w:trHeight w:val="300"/>
        </w:trPr>
        <w:tc>
          <w:tcPr>
            <w:tcW w:w="968" w:type="dxa"/>
            <w:shd w:val="clear" w:color="auto" w:fill="auto"/>
            <w:noWrap/>
            <w:vAlign w:val="bottom"/>
            <w:hideMark/>
          </w:tcPr>
          <w:p w14:paraId="40A5C4F2" w14:textId="77777777" w:rsidR="0050191E" w:rsidRPr="0036032A" w:rsidRDefault="0050191E" w:rsidP="0050191E">
            <w:pPr>
              <w:rPr>
                <w:sz w:val="24"/>
                <w:szCs w:val="24"/>
                <w:lang w:val="en-US"/>
              </w:rPr>
            </w:pPr>
            <w:r w:rsidRPr="0036032A">
              <w:rPr>
                <w:sz w:val="24"/>
                <w:szCs w:val="24"/>
                <w:lang w:val="en-US"/>
              </w:rPr>
              <w:t>2018</w:t>
            </w:r>
          </w:p>
        </w:tc>
        <w:tc>
          <w:tcPr>
            <w:tcW w:w="1584" w:type="dxa"/>
            <w:shd w:val="clear" w:color="auto" w:fill="auto"/>
            <w:noWrap/>
            <w:vAlign w:val="bottom"/>
            <w:hideMark/>
          </w:tcPr>
          <w:p w14:paraId="32814B3C" w14:textId="77777777" w:rsidR="0050191E" w:rsidRPr="0036032A" w:rsidRDefault="0050191E" w:rsidP="0050191E">
            <w:pPr>
              <w:rPr>
                <w:sz w:val="24"/>
                <w:szCs w:val="24"/>
                <w:lang w:val="en-US"/>
              </w:rPr>
            </w:pPr>
            <w:r w:rsidRPr="0036032A">
              <w:rPr>
                <w:sz w:val="24"/>
                <w:szCs w:val="24"/>
                <w:lang w:val="en-US"/>
              </w:rPr>
              <w:t>145</w:t>
            </w:r>
          </w:p>
        </w:tc>
        <w:tc>
          <w:tcPr>
            <w:tcW w:w="1412" w:type="dxa"/>
            <w:shd w:val="clear" w:color="auto" w:fill="auto"/>
            <w:noWrap/>
            <w:vAlign w:val="center"/>
            <w:hideMark/>
          </w:tcPr>
          <w:p w14:paraId="40CA3DEC" w14:textId="77777777" w:rsidR="0050191E" w:rsidRPr="0036032A" w:rsidRDefault="0050191E" w:rsidP="0050191E">
            <w:pPr>
              <w:rPr>
                <w:sz w:val="24"/>
                <w:szCs w:val="24"/>
                <w:lang w:val="en-US"/>
              </w:rPr>
            </w:pPr>
            <w:r w:rsidRPr="0036032A">
              <w:rPr>
                <w:sz w:val="24"/>
                <w:szCs w:val="24"/>
                <w:lang w:val="en-US"/>
              </w:rPr>
              <w:t>7</w:t>
            </w:r>
          </w:p>
        </w:tc>
        <w:tc>
          <w:tcPr>
            <w:tcW w:w="1004" w:type="dxa"/>
            <w:shd w:val="clear" w:color="auto" w:fill="auto"/>
            <w:noWrap/>
            <w:vAlign w:val="bottom"/>
            <w:hideMark/>
          </w:tcPr>
          <w:p w14:paraId="29B65ABB" w14:textId="77777777" w:rsidR="0050191E" w:rsidRPr="0036032A" w:rsidRDefault="0050191E" w:rsidP="0050191E">
            <w:pPr>
              <w:rPr>
                <w:sz w:val="24"/>
                <w:szCs w:val="24"/>
                <w:lang w:val="en-US"/>
              </w:rPr>
            </w:pPr>
            <w:r w:rsidRPr="0036032A">
              <w:rPr>
                <w:sz w:val="24"/>
                <w:szCs w:val="24"/>
                <w:lang w:val="en-US"/>
              </w:rPr>
              <w:t>31-55</w:t>
            </w:r>
          </w:p>
        </w:tc>
        <w:tc>
          <w:tcPr>
            <w:tcW w:w="1240" w:type="dxa"/>
            <w:shd w:val="clear" w:color="auto" w:fill="auto"/>
            <w:noWrap/>
            <w:vAlign w:val="bottom"/>
            <w:hideMark/>
          </w:tcPr>
          <w:p w14:paraId="53C38329" w14:textId="0D163C9E" w:rsidR="0050191E" w:rsidRPr="0036032A" w:rsidRDefault="0050191E" w:rsidP="0050191E">
            <w:pPr>
              <w:rPr>
                <w:sz w:val="24"/>
                <w:szCs w:val="24"/>
                <w:lang w:val="en-US"/>
              </w:rPr>
            </w:pPr>
            <w:r w:rsidRPr="0036032A">
              <w:rPr>
                <w:sz w:val="24"/>
                <w:szCs w:val="24"/>
                <w:lang w:val="en-US"/>
              </w:rPr>
              <w:t> </w:t>
            </w:r>
            <w:r w:rsidR="00822979">
              <w:rPr>
                <w:sz w:val="24"/>
                <w:szCs w:val="24"/>
                <w:lang w:val="en-US"/>
              </w:rPr>
              <w:t>4.82</w:t>
            </w:r>
          </w:p>
        </w:tc>
      </w:tr>
      <w:tr w:rsidR="0050191E" w:rsidRPr="0050191E" w14:paraId="381B775F" w14:textId="77777777" w:rsidTr="0036032A">
        <w:trPr>
          <w:trHeight w:val="300"/>
        </w:trPr>
        <w:tc>
          <w:tcPr>
            <w:tcW w:w="968" w:type="dxa"/>
            <w:shd w:val="clear" w:color="auto" w:fill="auto"/>
            <w:noWrap/>
            <w:vAlign w:val="bottom"/>
            <w:hideMark/>
          </w:tcPr>
          <w:p w14:paraId="1E1886A8" w14:textId="77777777" w:rsidR="0050191E" w:rsidRPr="0036032A" w:rsidRDefault="0050191E" w:rsidP="0050191E">
            <w:pPr>
              <w:rPr>
                <w:sz w:val="24"/>
                <w:szCs w:val="24"/>
                <w:lang w:val="en-US"/>
              </w:rPr>
            </w:pPr>
            <w:r w:rsidRPr="0036032A">
              <w:rPr>
                <w:sz w:val="24"/>
                <w:szCs w:val="24"/>
                <w:lang w:val="en-US"/>
              </w:rPr>
              <w:t>2019</w:t>
            </w:r>
          </w:p>
        </w:tc>
        <w:tc>
          <w:tcPr>
            <w:tcW w:w="1584" w:type="dxa"/>
            <w:shd w:val="clear" w:color="auto" w:fill="auto"/>
            <w:noWrap/>
            <w:vAlign w:val="bottom"/>
            <w:hideMark/>
          </w:tcPr>
          <w:p w14:paraId="2DF2ACEE" w14:textId="77777777" w:rsidR="0050191E" w:rsidRPr="0036032A" w:rsidRDefault="0050191E" w:rsidP="0050191E">
            <w:pPr>
              <w:rPr>
                <w:sz w:val="24"/>
                <w:szCs w:val="24"/>
                <w:lang w:val="en-US"/>
              </w:rPr>
            </w:pPr>
            <w:r w:rsidRPr="0036032A">
              <w:rPr>
                <w:sz w:val="24"/>
                <w:szCs w:val="24"/>
                <w:lang w:val="en-US"/>
              </w:rPr>
              <w:t>357</w:t>
            </w:r>
          </w:p>
        </w:tc>
        <w:tc>
          <w:tcPr>
            <w:tcW w:w="1412" w:type="dxa"/>
            <w:shd w:val="clear" w:color="auto" w:fill="auto"/>
            <w:noWrap/>
            <w:vAlign w:val="center"/>
            <w:hideMark/>
          </w:tcPr>
          <w:p w14:paraId="3D265A8E" w14:textId="77777777" w:rsidR="0050191E" w:rsidRPr="0036032A" w:rsidRDefault="0050191E" w:rsidP="0050191E">
            <w:pPr>
              <w:rPr>
                <w:sz w:val="24"/>
                <w:szCs w:val="24"/>
                <w:lang w:val="en-US"/>
              </w:rPr>
            </w:pPr>
            <w:r w:rsidRPr="0036032A">
              <w:rPr>
                <w:sz w:val="24"/>
                <w:szCs w:val="24"/>
                <w:lang w:val="en-US"/>
              </w:rPr>
              <w:t>9</w:t>
            </w:r>
          </w:p>
        </w:tc>
        <w:tc>
          <w:tcPr>
            <w:tcW w:w="1004" w:type="dxa"/>
            <w:shd w:val="clear" w:color="auto" w:fill="auto"/>
            <w:noWrap/>
            <w:vAlign w:val="bottom"/>
            <w:hideMark/>
          </w:tcPr>
          <w:p w14:paraId="036CC677" w14:textId="77777777" w:rsidR="0050191E" w:rsidRPr="0036032A" w:rsidRDefault="0050191E" w:rsidP="0050191E">
            <w:pPr>
              <w:rPr>
                <w:sz w:val="24"/>
                <w:szCs w:val="24"/>
                <w:lang w:val="en-US"/>
              </w:rPr>
            </w:pPr>
            <w:r w:rsidRPr="0036032A">
              <w:rPr>
                <w:sz w:val="24"/>
                <w:szCs w:val="24"/>
                <w:lang w:val="en-US"/>
              </w:rPr>
              <w:t>30-63</w:t>
            </w:r>
          </w:p>
        </w:tc>
        <w:tc>
          <w:tcPr>
            <w:tcW w:w="1240" w:type="dxa"/>
            <w:shd w:val="clear" w:color="auto" w:fill="auto"/>
            <w:noWrap/>
            <w:vAlign w:val="bottom"/>
            <w:hideMark/>
          </w:tcPr>
          <w:p w14:paraId="7F0684A4" w14:textId="5F8C798C" w:rsidR="0050191E" w:rsidRPr="0036032A" w:rsidRDefault="0050191E" w:rsidP="0050191E">
            <w:pPr>
              <w:rPr>
                <w:sz w:val="24"/>
                <w:szCs w:val="24"/>
                <w:lang w:val="en-US"/>
              </w:rPr>
            </w:pPr>
            <w:r w:rsidRPr="0036032A">
              <w:rPr>
                <w:sz w:val="24"/>
                <w:szCs w:val="24"/>
                <w:lang w:val="en-US"/>
              </w:rPr>
              <w:t> </w:t>
            </w:r>
            <w:r w:rsidR="00985251">
              <w:rPr>
                <w:sz w:val="24"/>
                <w:szCs w:val="24"/>
                <w:lang w:val="en-US"/>
              </w:rPr>
              <w:t>2.52</w:t>
            </w:r>
          </w:p>
        </w:tc>
      </w:tr>
      <w:tr w:rsidR="0050191E" w:rsidRPr="0050191E" w14:paraId="28B2FA86" w14:textId="77777777" w:rsidTr="0036032A">
        <w:trPr>
          <w:trHeight w:val="300"/>
        </w:trPr>
        <w:tc>
          <w:tcPr>
            <w:tcW w:w="968" w:type="dxa"/>
            <w:shd w:val="clear" w:color="auto" w:fill="auto"/>
            <w:noWrap/>
            <w:vAlign w:val="bottom"/>
            <w:hideMark/>
          </w:tcPr>
          <w:p w14:paraId="10BF51A7" w14:textId="77777777" w:rsidR="0050191E" w:rsidRPr="0036032A" w:rsidRDefault="0050191E" w:rsidP="0050191E">
            <w:pPr>
              <w:rPr>
                <w:sz w:val="24"/>
                <w:szCs w:val="24"/>
                <w:lang w:val="en-US"/>
              </w:rPr>
            </w:pPr>
            <w:r w:rsidRPr="0036032A">
              <w:rPr>
                <w:sz w:val="24"/>
                <w:szCs w:val="24"/>
                <w:lang w:val="en-US"/>
              </w:rPr>
              <w:t>2020</w:t>
            </w:r>
          </w:p>
        </w:tc>
        <w:tc>
          <w:tcPr>
            <w:tcW w:w="1584" w:type="dxa"/>
            <w:shd w:val="clear" w:color="auto" w:fill="auto"/>
            <w:noWrap/>
            <w:vAlign w:val="bottom"/>
            <w:hideMark/>
          </w:tcPr>
          <w:p w14:paraId="16AC3ADA" w14:textId="77777777" w:rsidR="0050191E" w:rsidRPr="0036032A" w:rsidRDefault="0050191E" w:rsidP="0050191E">
            <w:pPr>
              <w:rPr>
                <w:sz w:val="24"/>
                <w:szCs w:val="24"/>
                <w:lang w:val="en-US"/>
              </w:rPr>
            </w:pPr>
            <w:r w:rsidRPr="0036032A">
              <w:rPr>
                <w:sz w:val="24"/>
                <w:szCs w:val="24"/>
                <w:lang w:val="en-US"/>
              </w:rPr>
              <w:t>251</w:t>
            </w:r>
          </w:p>
        </w:tc>
        <w:tc>
          <w:tcPr>
            <w:tcW w:w="1412" w:type="dxa"/>
            <w:shd w:val="clear" w:color="auto" w:fill="auto"/>
            <w:noWrap/>
            <w:vAlign w:val="center"/>
            <w:hideMark/>
          </w:tcPr>
          <w:p w14:paraId="73D7632B" w14:textId="77777777" w:rsidR="0050191E" w:rsidRPr="0036032A" w:rsidRDefault="0050191E" w:rsidP="0050191E">
            <w:pPr>
              <w:rPr>
                <w:sz w:val="24"/>
                <w:szCs w:val="24"/>
                <w:lang w:val="en-US"/>
              </w:rPr>
            </w:pPr>
            <w:r w:rsidRPr="0036032A">
              <w:rPr>
                <w:sz w:val="24"/>
                <w:szCs w:val="24"/>
                <w:lang w:val="en-US"/>
              </w:rPr>
              <w:t>5</w:t>
            </w:r>
          </w:p>
        </w:tc>
        <w:tc>
          <w:tcPr>
            <w:tcW w:w="1004" w:type="dxa"/>
            <w:shd w:val="clear" w:color="auto" w:fill="auto"/>
            <w:noWrap/>
            <w:vAlign w:val="bottom"/>
            <w:hideMark/>
          </w:tcPr>
          <w:p w14:paraId="29044CA7" w14:textId="77777777" w:rsidR="0050191E" w:rsidRPr="0036032A" w:rsidRDefault="0050191E" w:rsidP="0050191E">
            <w:pPr>
              <w:rPr>
                <w:sz w:val="24"/>
                <w:szCs w:val="24"/>
                <w:lang w:val="en-US"/>
              </w:rPr>
            </w:pPr>
            <w:r w:rsidRPr="0036032A">
              <w:rPr>
                <w:sz w:val="24"/>
                <w:szCs w:val="24"/>
                <w:lang w:val="en-US"/>
              </w:rPr>
              <w:t>33-67</w:t>
            </w:r>
          </w:p>
        </w:tc>
        <w:tc>
          <w:tcPr>
            <w:tcW w:w="1240" w:type="dxa"/>
            <w:shd w:val="clear" w:color="auto" w:fill="auto"/>
            <w:noWrap/>
            <w:vAlign w:val="bottom"/>
            <w:hideMark/>
          </w:tcPr>
          <w:p w14:paraId="24FD6907" w14:textId="28E01CDD" w:rsidR="0050191E" w:rsidRPr="0036032A" w:rsidRDefault="0050191E" w:rsidP="0050191E">
            <w:pPr>
              <w:rPr>
                <w:sz w:val="24"/>
                <w:szCs w:val="24"/>
                <w:lang w:val="en-US"/>
              </w:rPr>
            </w:pPr>
            <w:r w:rsidRPr="0036032A">
              <w:rPr>
                <w:sz w:val="24"/>
                <w:szCs w:val="24"/>
                <w:lang w:val="en-US"/>
              </w:rPr>
              <w:t> </w:t>
            </w:r>
            <w:r w:rsidR="00985251">
              <w:rPr>
                <w:sz w:val="24"/>
                <w:szCs w:val="24"/>
                <w:lang w:val="en-US"/>
              </w:rPr>
              <w:t>1.99</w:t>
            </w:r>
          </w:p>
        </w:tc>
      </w:tr>
      <w:tr w:rsidR="0050191E" w:rsidRPr="0050191E" w14:paraId="5EA8AEF3" w14:textId="77777777" w:rsidTr="0036032A">
        <w:trPr>
          <w:trHeight w:val="300"/>
        </w:trPr>
        <w:tc>
          <w:tcPr>
            <w:tcW w:w="968" w:type="dxa"/>
            <w:shd w:val="clear" w:color="auto" w:fill="auto"/>
            <w:noWrap/>
            <w:vAlign w:val="bottom"/>
            <w:hideMark/>
          </w:tcPr>
          <w:p w14:paraId="7541BD5E" w14:textId="77777777" w:rsidR="0050191E" w:rsidRPr="0036032A" w:rsidRDefault="0050191E" w:rsidP="0050191E">
            <w:pPr>
              <w:rPr>
                <w:sz w:val="24"/>
                <w:szCs w:val="24"/>
                <w:lang w:val="en-US"/>
              </w:rPr>
            </w:pPr>
            <w:r w:rsidRPr="0036032A">
              <w:rPr>
                <w:sz w:val="24"/>
                <w:szCs w:val="24"/>
                <w:lang w:val="en-US"/>
              </w:rPr>
              <w:t>2021</w:t>
            </w:r>
          </w:p>
        </w:tc>
        <w:tc>
          <w:tcPr>
            <w:tcW w:w="1584" w:type="dxa"/>
            <w:shd w:val="clear" w:color="auto" w:fill="auto"/>
            <w:noWrap/>
            <w:vAlign w:val="bottom"/>
            <w:hideMark/>
          </w:tcPr>
          <w:p w14:paraId="760AC56B" w14:textId="77777777" w:rsidR="0050191E" w:rsidRPr="0036032A" w:rsidRDefault="0050191E" w:rsidP="0050191E">
            <w:pPr>
              <w:rPr>
                <w:sz w:val="24"/>
                <w:szCs w:val="24"/>
                <w:lang w:val="en-US"/>
              </w:rPr>
            </w:pPr>
            <w:r w:rsidRPr="0036032A">
              <w:rPr>
                <w:sz w:val="24"/>
                <w:szCs w:val="24"/>
                <w:lang w:val="en-US"/>
              </w:rPr>
              <w:t>555</w:t>
            </w:r>
          </w:p>
        </w:tc>
        <w:tc>
          <w:tcPr>
            <w:tcW w:w="1412" w:type="dxa"/>
            <w:shd w:val="clear" w:color="auto" w:fill="auto"/>
            <w:noWrap/>
            <w:vAlign w:val="center"/>
            <w:hideMark/>
          </w:tcPr>
          <w:p w14:paraId="5DF7BDC1" w14:textId="77777777" w:rsidR="0050191E" w:rsidRPr="0036032A" w:rsidRDefault="0050191E" w:rsidP="0050191E">
            <w:pPr>
              <w:rPr>
                <w:sz w:val="24"/>
                <w:szCs w:val="24"/>
                <w:lang w:val="en-US"/>
              </w:rPr>
            </w:pPr>
            <w:r w:rsidRPr="0036032A">
              <w:rPr>
                <w:sz w:val="24"/>
                <w:szCs w:val="24"/>
                <w:lang w:val="en-US"/>
              </w:rPr>
              <w:t>10</w:t>
            </w:r>
          </w:p>
        </w:tc>
        <w:tc>
          <w:tcPr>
            <w:tcW w:w="1004" w:type="dxa"/>
            <w:shd w:val="clear" w:color="auto" w:fill="auto"/>
            <w:noWrap/>
            <w:vAlign w:val="bottom"/>
            <w:hideMark/>
          </w:tcPr>
          <w:p w14:paraId="043788A8" w14:textId="77777777" w:rsidR="0050191E" w:rsidRPr="0036032A" w:rsidRDefault="0050191E" w:rsidP="0050191E">
            <w:pPr>
              <w:rPr>
                <w:sz w:val="24"/>
                <w:szCs w:val="24"/>
                <w:lang w:val="en-US"/>
              </w:rPr>
            </w:pPr>
            <w:r w:rsidRPr="0036032A">
              <w:rPr>
                <w:sz w:val="24"/>
                <w:szCs w:val="24"/>
                <w:lang w:val="en-US"/>
              </w:rPr>
              <w:t>37-66</w:t>
            </w:r>
          </w:p>
        </w:tc>
        <w:tc>
          <w:tcPr>
            <w:tcW w:w="1240" w:type="dxa"/>
            <w:shd w:val="clear" w:color="auto" w:fill="auto"/>
            <w:noWrap/>
            <w:vAlign w:val="bottom"/>
            <w:hideMark/>
          </w:tcPr>
          <w:p w14:paraId="61824BF4" w14:textId="04C82099" w:rsidR="0050191E" w:rsidRPr="0036032A" w:rsidRDefault="0050191E" w:rsidP="0050191E">
            <w:pPr>
              <w:rPr>
                <w:sz w:val="24"/>
                <w:szCs w:val="24"/>
                <w:lang w:val="en-US"/>
              </w:rPr>
            </w:pPr>
            <w:r w:rsidRPr="0036032A">
              <w:rPr>
                <w:sz w:val="24"/>
                <w:szCs w:val="24"/>
                <w:lang w:val="en-US"/>
              </w:rPr>
              <w:t> </w:t>
            </w:r>
            <w:r w:rsidR="00985251">
              <w:rPr>
                <w:sz w:val="24"/>
                <w:szCs w:val="24"/>
                <w:lang w:val="en-US"/>
              </w:rPr>
              <w:t>1.8</w:t>
            </w:r>
            <w:r w:rsidR="0068474D">
              <w:rPr>
                <w:sz w:val="24"/>
                <w:szCs w:val="24"/>
                <w:lang w:val="en-US"/>
              </w:rPr>
              <w:t>0</w:t>
            </w:r>
          </w:p>
        </w:tc>
      </w:tr>
      <w:tr w:rsidR="0050191E" w:rsidRPr="0050191E" w14:paraId="0557A92A" w14:textId="77777777" w:rsidTr="0036032A">
        <w:trPr>
          <w:trHeight w:val="300"/>
        </w:trPr>
        <w:tc>
          <w:tcPr>
            <w:tcW w:w="968" w:type="dxa"/>
            <w:shd w:val="clear" w:color="auto" w:fill="auto"/>
            <w:noWrap/>
            <w:vAlign w:val="bottom"/>
          </w:tcPr>
          <w:p w14:paraId="084C7BEB" w14:textId="77777777" w:rsidR="0050191E" w:rsidRPr="0036032A" w:rsidRDefault="0050191E" w:rsidP="0050191E">
            <w:pPr>
              <w:rPr>
                <w:sz w:val="24"/>
                <w:szCs w:val="24"/>
                <w:lang w:val="en-US"/>
              </w:rPr>
            </w:pPr>
            <w:r w:rsidRPr="0036032A">
              <w:rPr>
                <w:sz w:val="24"/>
                <w:szCs w:val="24"/>
                <w:lang w:val="en-US"/>
              </w:rPr>
              <w:t>2022</w:t>
            </w:r>
          </w:p>
        </w:tc>
        <w:tc>
          <w:tcPr>
            <w:tcW w:w="1584" w:type="dxa"/>
            <w:shd w:val="clear" w:color="auto" w:fill="auto"/>
            <w:noWrap/>
            <w:vAlign w:val="bottom"/>
          </w:tcPr>
          <w:p w14:paraId="793A9F77" w14:textId="77777777" w:rsidR="0050191E" w:rsidRPr="0036032A" w:rsidRDefault="0050191E" w:rsidP="0050191E">
            <w:pPr>
              <w:rPr>
                <w:sz w:val="24"/>
                <w:szCs w:val="24"/>
                <w:lang w:val="en-US"/>
              </w:rPr>
            </w:pPr>
            <w:r w:rsidRPr="0036032A">
              <w:rPr>
                <w:sz w:val="24"/>
                <w:szCs w:val="24"/>
                <w:lang w:val="en-US"/>
              </w:rPr>
              <w:t>340</w:t>
            </w:r>
          </w:p>
        </w:tc>
        <w:tc>
          <w:tcPr>
            <w:tcW w:w="1412" w:type="dxa"/>
            <w:shd w:val="clear" w:color="auto" w:fill="auto"/>
            <w:noWrap/>
            <w:vAlign w:val="center"/>
          </w:tcPr>
          <w:p w14:paraId="1CF49321" w14:textId="77777777" w:rsidR="0050191E" w:rsidRPr="0036032A" w:rsidRDefault="0050191E" w:rsidP="0050191E">
            <w:pPr>
              <w:rPr>
                <w:sz w:val="24"/>
                <w:szCs w:val="24"/>
                <w:lang w:val="en-US"/>
              </w:rPr>
            </w:pPr>
            <w:r w:rsidRPr="0036032A">
              <w:rPr>
                <w:sz w:val="24"/>
                <w:szCs w:val="24"/>
                <w:lang w:val="en-US"/>
              </w:rPr>
              <w:t>9</w:t>
            </w:r>
          </w:p>
        </w:tc>
        <w:tc>
          <w:tcPr>
            <w:tcW w:w="1004" w:type="dxa"/>
            <w:shd w:val="clear" w:color="auto" w:fill="auto"/>
            <w:noWrap/>
            <w:vAlign w:val="bottom"/>
          </w:tcPr>
          <w:p w14:paraId="6DBD23EA" w14:textId="77777777" w:rsidR="0050191E" w:rsidRPr="0036032A" w:rsidRDefault="0050191E" w:rsidP="0050191E">
            <w:pPr>
              <w:rPr>
                <w:sz w:val="24"/>
                <w:szCs w:val="24"/>
                <w:lang w:val="en-US"/>
              </w:rPr>
            </w:pPr>
            <w:r w:rsidRPr="0036032A">
              <w:rPr>
                <w:sz w:val="24"/>
                <w:szCs w:val="24"/>
                <w:lang w:val="en-US"/>
              </w:rPr>
              <w:t>32-66</w:t>
            </w:r>
          </w:p>
        </w:tc>
        <w:tc>
          <w:tcPr>
            <w:tcW w:w="1240" w:type="dxa"/>
            <w:shd w:val="clear" w:color="auto" w:fill="auto"/>
            <w:noWrap/>
            <w:vAlign w:val="bottom"/>
          </w:tcPr>
          <w:p w14:paraId="0C17BA6D" w14:textId="29228C53" w:rsidR="0050191E" w:rsidRPr="0036032A" w:rsidRDefault="00005290" w:rsidP="0050191E">
            <w:pPr>
              <w:rPr>
                <w:sz w:val="24"/>
                <w:szCs w:val="24"/>
                <w:lang w:val="en-US"/>
              </w:rPr>
            </w:pPr>
            <w:r>
              <w:rPr>
                <w:sz w:val="24"/>
                <w:szCs w:val="24"/>
                <w:lang w:val="en-US"/>
              </w:rPr>
              <w:t>2.64</w:t>
            </w:r>
          </w:p>
        </w:tc>
      </w:tr>
    </w:tbl>
    <w:p w14:paraId="75D7B0C8" w14:textId="4FE2B2AE" w:rsidR="003876A0" w:rsidRDefault="0050191E" w:rsidP="00251A61">
      <w:pPr>
        <w:rPr>
          <w:i/>
          <w:iCs/>
          <w:sz w:val="18"/>
          <w:szCs w:val="18"/>
        </w:rPr>
      </w:pPr>
      <w:r>
        <w:rPr>
          <w:i/>
          <w:iCs/>
          <w:sz w:val="18"/>
          <w:szCs w:val="18"/>
        </w:rPr>
        <w:t xml:space="preserve">Source: Majuro Hospital </w:t>
      </w:r>
    </w:p>
    <w:p w14:paraId="328E82FA" w14:textId="77777777" w:rsidR="00755AB6" w:rsidRDefault="00755AB6" w:rsidP="00251A61">
      <w:pPr>
        <w:rPr>
          <w:i/>
          <w:iCs/>
          <w:sz w:val="18"/>
          <w:szCs w:val="18"/>
        </w:rPr>
      </w:pPr>
    </w:p>
    <w:p w14:paraId="54EAEB6D" w14:textId="77777777" w:rsidR="00755AB6" w:rsidRDefault="00755AB6" w:rsidP="00251A61">
      <w:pPr>
        <w:rPr>
          <w:i/>
          <w:iCs/>
          <w:sz w:val="18"/>
          <w:szCs w:val="18"/>
        </w:rPr>
      </w:pPr>
    </w:p>
    <w:p w14:paraId="6D1A76A5" w14:textId="5270ED9B" w:rsidR="00226499" w:rsidRDefault="00755AB6" w:rsidP="00251A61">
      <w:pPr>
        <w:rPr>
          <w:i/>
          <w:iCs/>
          <w:sz w:val="18"/>
          <w:szCs w:val="18"/>
        </w:rPr>
      </w:pPr>
      <w:r>
        <w:rPr>
          <w:i/>
          <w:iCs/>
          <w:sz w:val="18"/>
          <w:szCs w:val="18"/>
        </w:rPr>
        <w:t>Table 7: Cervical Cancer Ebeye, 2018-2022</w:t>
      </w:r>
    </w:p>
    <w:tbl>
      <w:tblPr>
        <w:tblW w:w="6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1412"/>
        <w:gridCol w:w="1004"/>
        <w:gridCol w:w="1240"/>
      </w:tblGrid>
      <w:tr w:rsidR="00755AB6" w:rsidRPr="00226499" w14:paraId="26280BFA" w14:textId="77777777" w:rsidTr="0036032A">
        <w:trPr>
          <w:trHeight w:val="300"/>
        </w:trPr>
        <w:tc>
          <w:tcPr>
            <w:tcW w:w="968" w:type="dxa"/>
            <w:shd w:val="clear" w:color="auto" w:fill="auto"/>
            <w:noWrap/>
            <w:vAlign w:val="bottom"/>
          </w:tcPr>
          <w:p w14:paraId="6CAF9CF3" w14:textId="0EBCB065" w:rsidR="00755AB6" w:rsidRPr="0036032A" w:rsidRDefault="00755AB6" w:rsidP="00226499">
            <w:pPr>
              <w:rPr>
                <w:b/>
                <w:bCs/>
                <w:sz w:val="24"/>
                <w:szCs w:val="24"/>
                <w:lang w:val="en-US"/>
              </w:rPr>
            </w:pPr>
            <w:r w:rsidRPr="0036032A">
              <w:rPr>
                <w:b/>
                <w:bCs/>
                <w:sz w:val="24"/>
                <w:szCs w:val="24"/>
                <w:lang w:val="en-US"/>
              </w:rPr>
              <w:t xml:space="preserve">Year </w:t>
            </w:r>
          </w:p>
        </w:tc>
        <w:tc>
          <w:tcPr>
            <w:tcW w:w="1584" w:type="dxa"/>
            <w:shd w:val="clear" w:color="auto" w:fill="auto"/>
            <w:noWrap/>
            <w:vAlign w:val="bottom"/>
          </w:tcPr>
          <w:p w14:paraId="2825153F" w14:textId="61E481B2" w:rsidR="00755AB6" w:rsidRPr="0036032A" w:rsidRDefault="00755AB6" w:rsidP="00226499">
            <w:pPr>
              <w:rPr>
                <w:b/>
                <w:bCs/>
                <w:sz w:val="24"/>
                <w:szCs w:val="24"/>
                <w:lang w:val="en-US"/>
              </w:rPr>
            </w:pPr>
            <w:r w:rsidRPr="0036032A">
              <w:rPr>
                <w:b/>
                <w:bCs/>
                <w:sz w:val="24"/>
                <w:szCs w:val="24"/>
                <w:lang w:val="en-US"/>
              </w:rPr>
              <w:t>Total Pap Smears</w:t>
            </w:r>
          </w:p>
        </w:tc>
        <w:tc>
          <w:tcPr>
            <w:tcW w:w="1412" w:type="dxa"/>
            <w:shd w:val="clear" w:color="auto" w:fill="auto"/>
            <w:noWrap/>
            <w:vAlign w:val="center"/>
          </w:tcPr>
          <w:p w14:paraId="4DCB7F0F" w14:textId="05B9E207" w:rsidR="00755AB6" w:rsidRPr="0036032A" w:rsidRDefault="00755AB6" w:rsidP="00226499">
            <w:pPr>
              <w:rPr>
                <w:b/>
                <w:bCs/>
                <w:sz w:val="24"/>
                <w:szCs w:val="24"/>
                <w:lang w:val="en-US"/>
              </w:rPr>
            </w:pPr>
            <w:r w:rsidRPr="0036032A">
              <w:rPr>
                <w:b/>
                <w:bCs/>
                <w:sz w:val="24"/>
                <w:szCs w:val="24"/>
                <w:lang w:val="en-US"/>
              </w:rPr>
              <w:t>Cervical Cancer</w:t>
            </w:r>
          </w:p>
        </w:tc>
        <w:tc>
          <w:tcPr>
            <w:tcW w:w="1004" w:type="dxa"/>
            <w:shd w:val="clear" w:color="auto" w:fill="auto"/>
            <w:noWrap/>
            <w:vAlign w:val="bottom"/>
          </w:tcPr>
          <w:p w14:paraId="12D6377F" w14:textId="28C3AFF8" w:rsidR="00755AB6" w:rsidRPr="0036032A" w:rsidRDefault="00755AB6" w:rsidP="00226499">
            <w:pPr>
              <w:rPr>
                <w:b/>
                <w:bCs/>
                <w:sz w:val="24"/>
                <w:szCs w:val="24"/>
                <w:lang w:val="en-US"/>
              </w:rPr>
            </w:pPr>
            <w:r w:rsidRPr="0036032A">
              <w:rPr>
                <w:b/>
                <w:bCs/>
                <w:sz w:val="24"/>
                <w:szCs w:val="24"/>
                <w:lang w:val="en-US"/>
              </w:rPr>
              <w:t>Age Range</w:t>
            </w:r>
          </w:p>
        </w:tc>
        <w:tc>
          <w:tcPr>
            <w:tcW w:w="1240" w:type="dxa"/>
            <w:shd w:val="clear" w:color="auto" w:fill="auto"/>
            <w:noWrap/>
            <w:vAlign w:val="bottom"/>
          </w:tcPr>
          <w:p w14:paraId="3F1BBCD5" w14:textId="5D07D7BC" w:rsidR="00755AB6" w:rsidRPr="0036032A" w:rsidRDefault="00755AB6" w:rsidP="00226499">
            <w:pPr>
              <w:rPr>
                <w:b/>
                <w:bCs/>
                <w:sz w:val="24"/>
                <w:szCs w:val="24"/>
                <w:lang w:val="en-US"/>
              </w:rPr>
            </w:pPr>
            <w:r w:rsidRPr="0036032A">
              <w:rPr>
                <w:b/>
                <w:bCs/>
                <w:sz w:val="24"/>
                <w:szCs w:val="24"/>
                <w:lang w:val="en-US"/>
              </w:rPr>
              <w:t>% with Cancer</w:t>
            </w:r>
          </w:p>
        </w:tc>
      </w:tr>
      <w:tr w:rsidR="00755AB6" w:rsidRPr="00226499" w14:paraId="05E20EC0" w14:textId="77777777" w:rsidTr="0036032A">
        <w:trPr>
          <w:trHeight w:val="300"/>
        </w:trPr>
        <w:tc>
          <w:tcPr>
            <w:tcW w:w="968" w:type="dxa"/>
            <w:shd w:val="clear" w:color="auto" w:fill="auto"/>
            <w:noWrap/>
            <w:vAlign w:val="bottom"/>
            <w:hideMark/>
          </w:tcPr>
          <w:p w14:paraId="27BAA0AA" w14:textId="77777777" w:rsidR="00755AB6" w:rsidRPr="0036032A" w:rsidRDefault="00755AB6" w:rsidP="00226499">
            <w:pPr>
              <w:rPr>
                <w:sz w:val="24"/>
                <w:szCs w:val="24"/>
                <w:lang w:val="en-US"/>
              </w:rPr>
            </w:pPr>
            <w:r w:rsidRPr="0036032A">
              <w:rPr>
                <w:sz w:val="24"/>
                <w:szCs w:val="24"/>
                <w:lang w:val="en-US"/>
              </w:rPr>
              <w:t>2018</w:t>
            </w:r>
          </w:p>
        </w:tc>
        <w:tc>
          <w:tcPr>
            <w:tcW w:w="1584" w:type="dxa"/>
            <w:shd w:val="clear" w:color="auto" w:fill="auto"/>
            <w:noWrap/>
            <w:vAlign w:val="bottom"/>
            <w:hideMark/>
          </w:tcPr>
          <w:p w14:paraId="3DB25F5E" w14:textId="77777777" w:rsidR="00755AB6" w:rsidRPr="0036032A" w:rsidRDefault="00755AB6" w:rsidP="00226499">
            <w:pPr>
              <w:rPr>
                <w:sz w:val="24"/>
                <w:szCs w:val="24"/>
                <w:lang w:val="en-US"/>
              </w:rPr>
            </w:pPr>
            <w:r w:rsidRPr="0036032A">
              <w:rPr>
                <w:sz w:val="24"/>
                <w:szCs w:val="24"/>
                <w:lang w:val="en-US"/>
              </w:rPr>
              <w:t>149</w:t>
            </w:r>
          </w:p>
        </w:tc>
        <w:tc>
          <w:tcPr>
            <w:tcW w:w="1412" w:type="dxa"/>
            <w:shd w:val="clear" w:color="auto" w:fill="auto"/>
            <w:noWrap/>
            <w:vAlign w:val="center"/>
            <w:hideMark/>
          </w:tcPr>
          <w:p w14:paraId="742C9685" w14:textId="77777777" w:rsidR="00755AB6" w:rsidRPr="0036032A" w:rsidRDefault="00755AB6" w:rsidP="00226499">
            <w:pPr>
              <w:rPr>
                <w:sz w:val="24"/>
                <w:szCs w:val="24"/>
                <w:lang w:val="en-US"/>
              </w:rPr>
            </w:pPr>
            <w:r w:rsidRPr="0036032A">
              <w:rPr>
                <w:sz w:val="24"/>
                <w:szCs w:val="24"/>
                <w:lang w:val="en-US"/>
              </w:rPr>
              <w:t>2</w:t>
            </w:r>
          </w:p>
        </w:tc>
        <w:tc>
          <w:tcPr>
            <w:tcW w:w="1004" w:type="dxa"/>
            <w:shd w:val="clear" w:color="auto" w:fill="auto"/>
            <w:noWrap/>
            <w:vAlign w:val="bottom"/>
            <w:hideMark/>
          </w:tcPr>
          <w:p w14:paraId="6D976EEA" w14:textId="77777777" w:rsidR="00755AB6" w:rsidRPr="0036032A" w:rsidRDefault="00755AB6" w:rsidP="00226499">
            <w:pPr>
              <w:rPr>
                <w:sz w:val="24"/>
                <w:szCs w:val="24"/>
                <w:lang w:val="en-US"/>
              </w:rPr>
            </w:pPr>
            <w:r w:rsidRPr="0036032A">
              <w:rPr>
                <w:sz w:val="24"/>
                <w:szCs w:val="24"/>
                <w:lang w:val="en-US"/>
              </w:rPr>
              <w:t>45-53</w:t>
            </w:r>
          </w:p>
        </w:tc>
        <w:tc>
          <w:tcPr>
            <w:tcW w:w="1240" w:type="dxa"/>
            <w:shd w:val="clear" w:color="auto" w:fill="auto"/>
            <w:noWrap/>
            <w:vAlign w:val="bottom"/>
            <w:hideMark/>
          </w:tcPr>
          <w:p w14:paraId="6586F7EC" w14:textId="78B872B7" w:rsidR="00755AB6" w:rsidRPr="0036032A" w:rsidRDefault="00755AB6" w:rsidP="00226499">
            <w:pPr>
              <w:rPr>
                <w:sz w:val="24"/>
                <w:szCs w:val="24"/>
                <w:lang w:val="en-US"/>
              </w:rPr>
            </w:pPr>
            <w:r w:rsidRPr="0036032A">
              <w:rPr>
                <w:sz w:val="24"/>
                <w:szCs w:val="24"/>
                <w:lang w:val="en-US"/>
              </w:rPr>
              <w:t> </w:t>
            </w:r>
            <w:r w:rsidR="005B5A96">
              <w:rPr>
                <w:sz w:val="24"/>
                <w:szCs w:val="24"/>
                <w:lang w:val="en-US"/>
              </w:rPr>
              <w:t>1.34</w:t>
            </w:r>
          </w:p>
        </w:tc>
      </w:tr>
      <w:tr w:rsidR="00755AB6" w:rsidRPr="00226499" w14:paraId="22E02B4B" w14:textId="77777777" w:rsidTr="0036032A">
        <w:trPr>
          <w:trHeight w:val="300"/>
        </w:trPr>
        <w:tc>
          <w:tcPr>
            <w:tcW w:w="968" w:type="dxa"/>
            <w:shd w:val="clear" w:color="auto" w:fill="auto"/>
            <w:noWrap/>
            <w:vAlign w:val="bottom"/>
            <w:hideMark/>
          </w:tcPr>
          <w:p w14:paraId="4C5C9272" w14:textId="77777777" w:rsidR="00755AB6" w:rsidRPr="0036032A" w:rsidRDefault="00755AB6" w:rsidP="00226499">
            <w:pPr>
              <w:rPr>
                <w:sz w:val="24"/>
                <w:szCs w:val="24"/>
                <w:lang w:val="en-US"/>
              </w:rPr>
            </w:pPr>
            <w:r w:rsidRPr="0036032A">
              <w:rPr>
                <w:sz w:val="24"/>
                <w:szCs w:val="24"/>
                <w:lang w:val="en-US"/>
              </w:rPr>
              <w:t>2019</w:t>
            </w:r>
          </w:p>
        </w:tc>
        <w:tc>
          <w:tcPr>
            <w:tcW w:w="1584" w:type="dxa"/>
            <w:shd w:val="clear" w:color="auto" w:fill="auto"/>
            <w:noWrap/>
            <w:vAlign w:val="bottom"/>
            <w:hideMark/>
          </w:tcPr>
          <w:p w14:paraId="166B102F" w14:textId="77777777" w:rsidR="00755AB6" w:rsidRPr="0036032A" w:rsidRDefault="00755AB6" w:rsidP="00226499">
            <w:pPr>
              <w:rPr>
                <w:sz w:val="24"/>
                <w:szCs w:val="24"/>
                <w:lang w:val="en-US"/>
              </w:rPr>
            </w:pPr>
            <w:r w:rsidRPr="0036032A">
              <w:rPr>
                <w:sz w:val="24"/>
                <w:szCs w:val="24"/>
                <w:lang w:val="en-US"/>
              </w:rPr>
              <w:t>95</w:t>
            </w:r>
          </w:p>
        </w:tc>
        <w:tc>
          <w:tcPr>
            <w:tcW w:w="1412" w:type="dxa"/>
            <w:shd w:val="clear" w:color="auto" w:fill="auto"/>
            <w:noWrap/>
            <w:vAlign w:val="center"/>
            <w:hideMark/>
          </w:tcPr>
          <w:p w14:paraId="7680D073" w14:textId="77777777" w:rsidR="00755AB6" w:rsidRPr="0036032A" w:rsidRDefault="00755AB6" w:rsidP="00226499">
            <w:pPr>
              <w:rPr>
                <w:sz w:val="24"/>
                <w:szCs w:val="24"/>
                <w:lang w:val="en-US"/>
              </w:rPr>
            </w:pPr>
            <w:r w:rsidRPr="0036032A">
              <w:rPr>
                <w:sz w:val="24"/>
                <w:szCs w:val="24"/>
                <w:lang w:val="en-US"/>
              </w:rPr>
              <w:t>2</w:t>
            </w:r>
          </w:p>
        </w:tc>
        <w:tc>
          <w:tcPr>
            <w:tcW w:w="1004" w:type="dxa"/>
            <w:shd w:val="clear" w:color="auto" w:fill="auto"/>
            <w:noWrap/>
            <w:vAlign w:val="bottom"/>
            <w:hideMark/>
          </w:tcPr>
          <w:p w14:paraId="46C9BFEB" w14:textId="77777777" w:rsidR="00755AB6" w:rsidRPr="0036032A" w:rsidRDefault="00755AB6" w:rsidP="00226499">
            <w:pPr>
              <w:rPr>
                <w:sz w:val="24"/>
                <w:szCs w:val="24"/>
                <w:lang w:val="en-US"/>
              </w:rPr>
            </w:pPr>
            <w:r w:rsidRPr="0036032A">
              <w:rPr>
                <w:sz w:val="24"/>
                <w:szCs w:val="24"/>
                <w:lang w:val="en-US"/>
              </w:rPr>
              <w:t>39-45</w:t>
            </w:r>
          </w:p>
        </w:tc>
        <w:tc>
          <w:tcPr>
            <w:tcW w:w="1240" w:type="dxa"/>
            <w:shd w:val="clear" w:color="auto" w:fill="auto"/>
            <w:noWrap/>
            <w:vAlign w:val="bottom"/>
            <w:hideMark/>
          </w:tcPr>
          <w:p w14:paraId="44D462D4" w14:textId="41DD92A1" w:rsidR="00755AB6" w:rsidRPr="0036032A" w:rsidRDefault="00755AB6" w:rsidP="00226499">
            <w:pPr>
              <w:rPr>
                <w:sz w:val="24"/>
                <w:szCs w:val="24"/>
                <w:lang w:val="en-US"/>
              </w:rPr>
            </w:pPr>
            <w:r w:rsidRPr="0036032A">
              <w:rPr>
                <w:sz w:val="24"/>
                <w:szCs w:val="24"/>
                <w:lang w:val="en-US"/>
              </w:rPr>
              <w:t> </w:t>
            </w:r>
            <w:r w:rsidR="0068474D">
              <w:rPr>
                <w:sz w:val="24"/>
                <w:szCs w:val="24"/>
                <w:lang w:val="en-US"/>
              </w:rPr>
              <w:t>2.11</w:t>
            </w:r>
          </w:p>
        </w:tc>
      </w:tr>
      <w:tr w:rsidR="00755AB6" w:rsidRPr="00226499" w14:paraId="47DDE362" w14:textId="77777777" w:rsidTr="0036032A">
        <w:trPr>
          <w:trHeight w:val="300"/>
        </w:trPr>
        <w:tc>
          <w:tcPr>
            <w:tcW w:w="968" w:type="dxa"/>
            <w:shd w:val="clear" w:color="auto" w:fill="auto"/>
            <w:noWrap/>
            <w:vAlign w:val="bottom"/>
            <w:hideMark/>
          </w:tcPr>
          <w:p w14:paraId="0CE9B2A4" w14:textId="77777777" w:rsidR="00755AB6" w:rsidRPr="0036032A" w:rsidRDefault="00755AB6" w:rsidP="00226499">
            <w:pPr>
              <w:rPr>
                <w:sz w:val="24"/>
                <w:szCs w:val="24"/>
                <w:lang w:val="en-US"/>
              </w:rPr>
            </w:pPr>
            <w:r w:rsidRPr="0036032A">
              <w:rPr>
                <w:sz w:val="24"/>
                <w:szCs w:val="24"/>
                <w:lang w:val="en-US"/>
              </w:rPr>
              <w:t>2020</w:t>
            </w:r>
          </w:p>
        </w:tc>
        <w:tc>
          <w:tcPr>
            <w:tcW w:w="1584" w:type="dxa"/>
            <w:shd w:val="clear" w:color="auto" w:fill="auto"/>
            <w:noWrap/>
            <w:vAlign w:val="bottom"/>
            <w:hideMark/>
          </w:tcPr>
          <w:p w14:paraId="7C77019C" w14:textId="77777777" w:rsidR="00755AB6" w:rsidRPr="0036032A" w:rsidRDefault="00755AB6" w:rsidP="00226499">
            <w:pPr>
              <w:rPr>
                <w:sz w:val="24"/>
                <w:szCs w:val="24"/>
                <w:lang w:val="en-US"/>
              </w:rPr>
            </w:pPr>
            <w:r w:rsidRPr="0036032A">
              <w:rPr>
                <w:sz w:val="24"/>
                <w:szCs w:val="24"/>
                <w:lang w:val="en-US"/>
              </w:rPr>
              <w:t>83</w:t>
            </w:r>
          </w:p>
        </w:tc>
        <w:tc>
          <w:tcPr>
            <w:tcW w:w="1412" w:type="dxa"/>
            <w:shd w:val="clear" w:color="auto" w:fill="auto"/>
            <w:noWrap/>
            <w:vAlign w:val="center"/>
            <w:hideMark/>
          </w:tcPr>
          <w:p w14:paraId="316A90C7" w14:textId="77777777" w:rsidR="00755AB6" w:rsidRPr="0036032A" w:rsidRDefault="00755AB6" w:rsidP="00226499">
            <w:pPr>
              <w:rPr>
                <w:sz w:val="24"/>
                <w:szCs w:val="24"/>
                <w:lang w:val="en-US"/>
              </w:rPr>
            </w:pPr>
            <w:r w:rsidRPr="0036032A">
              <w:rPr>
                <w:sz w:val="24"/>
                <w:szCs w:val="24"/>
                <w:lang w:val="en-US"/>
              </w:rPr>
              <w:t>2</w:t>
            </w:r>
          </w:p>
        </w:tc>
        <w:tc>
          <w:tcPr>
            <w:tcW w:w="1004" w:type="dxa"/>
            <w:shd w:val="clear" w:color="auto" w:fill="auto"/>
            <w:noWrap/>
            <w:vAlign w:val="bottom"/>
            <w:hideMark/>
          </w:tcPr>
          <w:p w14:paraId="6040FDA1" w14:textId="77777777" w:rsidR="00755AB6" w:rsidRPr="0036032A" w:rsidRDefault="00755AB6" w:rsidP="00226499">
            <w:pPr>
              <w:rPr>
                <w:sz w:val="24"/>
                <w:szCs w:val="24"/>
                <w:lang w:val="en-US"/>
              </w:rPr>
            </w:pPr>
            <w:r w:rsidRPr="0036032A">
              <w:rPr>
                <w:sz w:val="24"/>
                <w:szCs w:val="24"/>
                <w:lang w:val="en-US"/>
              </w:rPr>
              <w:t>36-56</w:t>
            </w:r>
          </w:p>
        </w:tc>
        <w:tc>
          <w:tcPr>
            <w:tcW w:w="1240" w:type="dxa"/>
            <w:shd w:val="clear" w:color="auto" w:fill="auto"/>
            <w:noWrap/>
            <w:vAlign w:val="bottom"/>
            <w:hideMark/>
          </w:tcPr>
          <w:p w14:paraId="384EF370" w14:textId="7C15DC71" w:rsidR="00755AB6" w:rsidRPr="0036032A" w:rsidRDefault="00755AB6" w:rsidP="00226499">
            <w:pPr>
              <w:rPr>
                <w:sz w:val="24"/>
                <w:szCs w:val="24"/>
                <w:lang w:val="en-US"/>
              </w:rPr>
            </w:pPr>
            <w:r w:rsidRPr="0036032A">
              <w:rPr>
                <w:sz w:val="24"/>
                <w:szCs w:val="24"/>
                <w:lang w:val="en-US"/>
              </w:rPr>
              <w:t> </w:t>
            </w:r>
            <w:r w:rsidR="00762CD9">
              <w:rPr>
                <w:sz w:val="24"/>
                <w:szCs w:val="24"/>
                <w:lang w:val="en-US"/>
              </w:rPr>
              <w:t>2.41</w:t>
            </w:r>
          </w:p>
        </w:tc>
      </w:tr>
      <w:tr w:rsidR="00755AB6" w:rsidRPr="00226499" w14:paraId="11AF9ACA" w14:textId="77777777" w:rsidTr="0036032A">
        <w:trPr>
          <w:trHeight w:val="300"/>
        </w:trPr>
        <w:tc>
          <w:tcPr>
            <w:tcW w:w="968" w:type="dxa"/>
            <w:shd w:val="clear" w:color="auto" w:fill="auto"/>
            <w:noWrap/>
            <w:vAlign w:val="bottom"/>
            <w:hideMark/>
          </w:tcPr>
          <w:p w14:paraId="2668FC52" w14:textId="77777777" w:rsidR="00755AB6" w:rsidRPr="0036032A" w:rsidRDefault="00755AB6" w:rsidP="00226499">
            <w:pPr>
              <w:rPr>
                <w:sz w:val="24"/>
                <w:szCs w:val="24"/>
                <w:lang w:val="en-US"/>
              </w:rPr>
            </w:pPr>
            <w:r w:rsidRPr="0036032A">
              <w:rPr>
                <w:sz w:val="24"/>
                <w:szCs w:val="24"/>
                <w:lang w:val="en-US"/>
              </w:rPr>
              <w:t>2021</w:t>
            </w:r>
          </w:p>
        </w:tc>
        <w:tc>
          <w:tcPr>
            <w:tcW w:w="1584" w:type="dxa"/>
            <w:shd w:val="clear" w:color="auto" w:fill="auto"/>
            <w:noWrap/>
            <w:vAlign w:val="bottom"/>
            <w:hideMark/>
          </w:tcPr>
          <w:p w14:paraId="24A4A7D6" w14:textId="77777777" w:rsidR="00755AB6" w:rsidRPr="0036032A" w:rsidRDefault="00755AB6" w:rsidP="00226499">
            <w:pPr>
              <w:rPr>
                <w:sz w:val="24"/>
                <w:szCs w:val="24"/>
                <w:lang w:val="en-US"/>
              </w:rPr>
            </w:pPr>
            <w:r w:rsidRPr="0036032A">
              <w:rPr>
                <w:sz w:val="24"/>
                <w:szCs w:val="24"/>
                <w:lang w:val="en-US"/>
              </w:rPr>
              <w:t>36</w:t>
            </w:r>
          </w:p>
        </w:tc>
        <w:tc>
          <w:tcPr>
            <w:tcW w:w="1412" w:type="dxa"/>
            <w:shd w:val="clear" w:color="auto" w:fill="auto"/>
            <w:noWrap/>
            <w:vAlign w:val="center"/>
            <w:hideMark/>
          </w:tcPr>
          <w:p w14:paraId="12504AA8" w14:textId="77777777" w:rsidR="00755AB6" w:rsidRPr="0036032A" w:rsidRDefault="00755AB6" w:rsidP="00226499">
            <w:pPr>
              <w:rPr>
                <w:sz w:val="24"/>
                <w:szCs w:val="24"/>
                <w:lang w:val="en-US"/>
              </w:rPr>
            </w:pPr>
            <w:r w:rsidRPr="0036032A">
              <w:rPr>
                <w:sz w:val="24"/>
                <w:szCs w:val="24"/>
                <w:lang w:val="en-US"/>
              </w:rPr>
              <w:t>2</w:t>
            </w:r>
          </w:p>
        </w:tc>
        <w:tc>
          <w:tcPr>
            <w:tcW w:w="1004" w:type="dxa"/>
            <w:shd w:val="clear" w:color="auto" w:fill="auto"/>
            <w:noWrap/>
            <w:vAlign w:val="bottom"/>
            <w:hideMark/>
          </w:tcPr>
          <w:p w14:paraId="2D4CDCA9" w14:textId="77777777" w:rsidR="00755AB6" w:rsidRPr="0036032A" w:rsidRDefault="00755AB6" w:rsidP="00226499">
            <w:pPr>
              <w:rPr>
                <w:sz w:val="24"/>
                <w:szCs w:val="24"/>
                <w:lang w:val="en-US"/>
              </w:rPr>
            </w:pPr>
            <w:r w:rsidRPr="0036032A">
              <w:rPr>
                <w:sz w:val="24"/>
                <w:szCs w:val="24"/>
                <w:lang w:val="en-US"/>
              </w:rPr>
              <w:t>37-69</w:t>
            </w:r>
          </w:p>
        </w:tc>
        <w:tc>
          <w:tcPr>
            <w:tcW w:w="1240" w:type="dxa"/>
            <w:shd w:val="clear" w:color="auto" w:fill="auto"/>
            <w:noWrap/>
            <w:vAlign w:val="bottom"/>
            <w:hideMark/>
          </w:tcPr>
          <w:p w14:paraId="78B9F9C3" w14:textId="77C4AB89" w:rsidR="00755AB6" w:rsidRPr="0036032A" w:rsidRDefault="00755AB6" w:rsidP="00226499">
            <w:pPr>
              <w:rPr>
                <w:sz w:val="24"/>
                <w:szCs w:val="24"/>
                <w:lang w:val="en-US"/>
              </w:rPr>
            </w:pPr>
            <w:r w:rsidRPr="0036032A">
              <w:rPr>
                <w:sz w:val="24"/>
                <w:szCs w:val="24"/>
                <w:lang w:val="en-US"/>
              </w:rPr>
              <w:t> </w:t>
            </w:r>
            <w:r w:rsidR="00762CD9">
              <w:rPr>
                <w:sz w:val="24"/>
                <w:szCs w:val="24"/>
                <w:lang w:val="en-US"/>
              </w:rPr>
              <w:t>5.56</w:t>
            </w:r>
          </w:p>
        </w:tc>
      </w:tr>
      <w:tr w:rsidR="00755AB6" w:rsidRPr="00226499" w14:paraId="67FEA040" w14:textId="77777777" w:rsidTr="0036032A">
        <w:trPr>
          <w:trHeight w:val="300"/>
        </w:trPr>
        <w:tc>
          <w:tcPr>
            <w:tcW w:w="968" w:type="dxa"/>
            <w:shd w:val="clear" w:color="auto" w:fill="auto"/>
            <w:noWrap/>
            <w:vAlign w:val="bottom"/>
          </w:tcPr>
          <w:p w14:paraId="18D1EF0F" w14:textId="77777777" w:rsidR="00755AB6" w:rsidRPr="0036032A" w:rsidRDefault="00755AB6" w:rsidP="00226499">
            <w:pPr>
              <w:rPr>
                <w:sz w:val="24"/>
                <w:szCs w:val="24"/>
                <w:lang w:val="en-US"/>
              </w:rPr>
            </w:pPr>
            <w:r w:rsidRPr="0036032A">
              <w:rPr>
                <w:sz w:val="24"/>
                <w:szCs w:val="24"/>
                <w:lang w:val="en-US"/>
              </w:rPr>
              <w:t>2022</w:t>
            </w:r>
          </w:p>
        </w:tc>
        <w:tc>
          <w:tcPr>
            <w:tcW w:w="1584" w:type="dxa"/>
            <w:shd w:val="clear" w:color="auto" w:fill="auto"/>
            <w:noWrap/>
            <w:vAlign w:val="bottom"/>
          </w:tcPr>
          <w:p w14:paraId="48CCC45A" w14:textId="77777777" w:rsidR="00755AB6" w:rsidRPr="0036032A" w:rsidRDefault="00755AB6" w:rsidP="00226499">
            <w:pPr>
              <w:rPr>
                <w:sz w:val="24"/>
                <w:szCs w:val="24"/>
                <w:lang w:val="en-US"/>
              </w:rPr>
            </w:pPr>
            <w:r w:rsidRPr="0036032A">
              <w:rPr>
                <w:sz w:val="24"/>
                <w:szCs w:val="24"/>
                <w:lang w:val="en-US"/>
              </w:rPr>
              <w:t>19</w:t>
            </w:r>
          </w:p>
        </w:tc>
        <w:tc>
          <w:tcPr>
            <w:tcW w:w="1412" w:type="dxa"/>
            <w:shd w:val="clear" w:color="auto" w:fill="auto"/>
            <w:noWrap/>
            <w:vAlign w:val="center"/>
          </w:tcPr>
          <w:p w14:paraId="6DC83D40" w14:textId="77777777" w:rsidR="00755AB6" w:rsidRPr="0036032A" w:rsidRDefault="00755AB6" w:rsidP="00226499">
            <w:pPr>
              <w:rPr>
                <w:sz w:val="24"/>
                <w:szCs w:val="24"/>
                <w:lang w:val="en-US"/>
              </w:rPr>
            </w:pPr>
            <w:r w:rsidRPr="0036032A">
              <w:rPr>
                <w:sz w:val="24"/>
                <w:szCs w:val="24"/>
                <w:lang w:val="en-US"/>
              </w:rPr>
              <w:t>2</w:t>
            </w:r>
          </w:p>
        </w:tc>
        <w:tc>
          <w:tcPr>
            <w:tcW w:w="1004" w:type="dxa"/>
            <w:shd w:val="clear" w:color="auto" w:fill="auto"/>
            <w:noWrap/>
            <w:vAlign w:val="bottom"/>
          </w:tcPr>
          <w:p w14:paraId="35E2ACF9" w14:textId="77777777" w:rsidR="00755AB6" w:rsidRPr="0036032A" w:rsidRDefault="00755AB6" w:rsidP="00226499">
            <w:pPr>
              <w:rPr>
                <w:sz w:val="24"/>
                <w:szCs w:val="24"/>
                <w:lang w:val="en-US"/>
              </w:rPr>
            </w:pPr>
            <w:r w:rsidRPr="0036032A">
              <w:rPr>
                <w:sz w:val="24"/>
                <w:szCs w:val="24"/>
                <w:lang w:val="en-US"/>
              </w:rPr>
              <w:t>39-43</w:t>
            </w:r>
          </w:p>
        </w:tc>
        <w:tc>
          <w:tcPr>
            <w:tcW w:w="1240" w:type="dxa"/>
            <w:shd w:val="clear" w:color="auto" w:fill="auto"/>
            <w:noWrap/>
            <w:vAlign w:val="bottom"/>
          </w:tcPr>
          <w:p w14:paraId="54129583" w14:textId="10E50040" w:rsidR="00755AB6" w:rsidRPr="0036032A" w:rsidRDefault="00913B38" w:rsidP="00226499">
            <w:pPr>
              <w:rPr>
                <w:sz w:val="24"/>
                <w:szCs w:val="24"/>
                <w:lang w:val="en-US"/>
              </w:rPr>
            </w:pPr>
            <w:r>
              <w:rPr>
                <w:sz w:val="24"/>
                <w:szCs w:val="24"/>
                <w:lang w:val="en-US"/>
              </w:rPr>
              <w:t>10.53</w:t>
            </w:r>
          </w:p>
        </w:tc>
      </w:tr>
    </w:tbl>
    <w:p w14:paraId="621C266C" w14:textId="63A79612" w:rsidR="00226499" w:rsidRPr="00ED251D" w:rsidRDefault="00C47FAD" w:rsidP="00251A61">
      <w:pPr>
        <w:rPr>
          <w:i/>
          <w:iCs/>
          <w:sz w:val="18"/>
          <w:szCs w:val="18"/>
        </w:rPr>
      </w:pPr>
      <w:r>
        <w:rPr>
          <w:i/>
          <w:iCs/>
          <w:sz w:val="18"/>
          <w:szCs w:val="18"/>
        </w:rPr>
        <w:t xml:space="preserve">Source Ebeye Hospital </w:t>
      </w:r>
    </w:p>
    <w:p w14:paraId="6AC83286" w14:textId="77777777" w:rsidR="00251A61" w:rsidRDefault="00251A61" w:rsidP="00251A61"/>
    <w:p w14:paraId="49939A17" w14:textId="7D4ED740" w:rsidR="009558AA" w:rsidRPr="007A1C2B" w:rsidRDefault="00357D9A" w:rsidP="00FC4862">
      <w:r>
        <w:rPr>
          <w:rFonts w:eastAsiaTheme="minorEastAsia"/>
        </w:rPr>
        <w:lastRenderedPageBreak/>
        <w:t xml:space="preserve">There are </w:t>
      </w:r>
      <w:r w:rsidR="00805B4E">
        <w:rPr>
          <w:rFonts w:eastAsiaTheme="minorEastAsia"/>
        </w:rPr>
        <w:t>cultural, social and contextual factors that impact women’s health seeking behaviour related to</w:t>
      </w:r>
      <w:r>
        <w:rPr>
          <w:rFonts w:eastAsiaTheme="minorEastAsia"/>
        </w:rPr>
        <w:t xml:space="preserve"> </w:t>
      </w:r>
      <w:r w:rsidR="00CC3034">
        <w:rPr>
          <w:rFonts w:eastAsiaTheme="minorEastAsia"/>
        </w:rPr>
        <w:t xml:space="preserve">cervical cancer screening. </w:t>
      </w:r>
      <w:r w:rsidR="00B25BA6">
        <w:rPr>
          <w:rFonts w:eastAsiaTheme="minorEastAsia"/>
        </w:rPr>
        <w:t xml:space="preserve">Anecdotal evidence indicates that women may first try traditional medicine </w:t>
      </w:r>
      <w:r w:rsidR="00FB7CDE">
        <w:rPr>
          <w:rFonts w:eastAsiaTheme="minorEastAsia"/>
        </w:rPr>
        <w:t xml:space="preserve">if they are experiencing </w:t>
      </w:r>
      <w:r w:rsidR="00DF05EC">
        <w:rPr>
          <w:rFonts w:eastAsiaTheme="minorEastAsia"/>
        </w:rPr>
        <w:t>vaginal bleeding, discharge or pain</w:t>
      </w:r>
      <w:r w:rsidR="009A2B6C">
        <w:rPr>
          <w:rFonts w:eastAsiaTheme="minorEastAsia"/>
        </w:rPr>
        <w:t xml:space="preserve"> which can lead to delayed screening, diagnosis and treatment. </w:t>
      </w:r>
      <w:r w:rsidR="009A6EAA">
        <w:rPr>
          <w:rFonts w:eastAsiaTheme="minorEastAsia"/>
        </w:rPr>
        <w:t>In some outer islands there are only male health workers</w:t>
      </w:r>
      <w:r w:rsidR="00701D40">
        <w:rPr>
          <w:rFonts w:eastAsiaTheme="minorEastAsia"/>
        </w:rPr>
        <w:t xml:space="preserve"> and women do not feel comfortable having male health workers conduct a pap smear or VIA. </w:t>
      </w:r>
      <w:r w:rsidR="000F7F6C">
        <w:rPr>
          <w:rFonts w:eastAsiaTheme="minorEastAsia"/>
        </w:rPr>
        <w:t>P</w:t>
      </w:r>
      <w:r>
        <w:rPr>
          <w:rFonts w:eastAsiaTheme="minorEastAsia"/>
        </w:rPr>
        <w:t xml:space="preserve">atients </w:t>
      </w:r>
      <w:r w:rsidR="00BF453A">
        <w:rPr>
          <w:rFonts w:eastAsiaTheme="minorEastAsia"/>
        </w:rPr>
        <w:t xml:space="preserve">are also </w:t>
      </w:r>
      <w:r>
        <w:rPr>
          <w:rFonts w:eastAsiaTheme="minorEastAsia"/>
        </w:rPr>
        <w:t>being</w:t>
      </w:r>
      <w:r w:rsidR="009F291D">
        <w:rPr>
          <w:rFonts w:eastAsiaTheme="minorEastAsia"/>
        </w:rPr>
        <w:t xml:space="preserve"> lost to follow-up while they are waiting for test results. </w:t>
      </w:r>
      <w:r w:rsidR="009558AA" w:rsidRPr="70D7F912">
        <w:rPr>
          <w:rFonts w:eastAsiaTheme="minorEastAsia"/>
        </w:rPr>
        <w:t>Women who require multiple visits for follow-up</w:t>
      </w:r>
      <w:r w:rsidR="00212B61">
        <w:rPr>
          <w:rFonts w:eastAsiaTheme="minorEastAsia"/>
        </w:rPr>
        <w:t>, especially women from the outer islands</w:t>
      </w:r>
      <w:r w:rsidR="009558AA" w:rsidRPr="70D7F912">
        <w:rPr>
          <w:rFonts w:eastAsiaTheme="minorEastAsia"/>
        </w:rPr>
        <w:t xml:space="preserve"> can be greatly burdened </w:t>
      </w:r>
      <w:r w:rsidR="00212B61">
        <w:rPr>
          <w:rFonts w:eastAsiaTheme="minorEastAsia"/>
        </w:rPr>
        <w:t xml:space="preserve">with irregular transportation </w:t>
      </w:r>
      <w:r w:rsidR="004D5D47">
        <w:rPr>
          <w:rFonts w:eastAsiaTheme="minorEastAsia"/>
        </w:rPr>
        <w:t xml:space="preserve">and the challenges associated with needing to </w:t>
      </w:r>
      <w:r w:rsidR="006905E3">
        <w:rPr>
          <w:rFonts w:eastAsiaTheme="minorEastAsia"/>
        </w:rPr>
        <w:t xml:space="preserve">leave </w:t>
      </w:r>
      <w:r w:rsidR="004D5D47">
        <w:rPr>
          <w:rFonts w:eastAsiaTheme="minorEastAsia"/>
        </w:rPr>
        <w:t xml:space="preserve">their home island for weeks, or months or even years for screening and treatment if required </w:t>
      </w:r>
      <w:r w:rsidR="009558AA" w:rsidRPr="70D7F912">
        <w:rPr>
          <w:rFonts w:eastAsiaTheme="minorEastAsia"/>
        </w:rPr>
        <w:t xml:space="preserve">(Senkomago </w:t>
      </w:r>
      <w:r w:rsidR="009558AA" w:rsidRPr="70D7F912">
        <w:rPr>
          <w:rFonts w:eastAsiaTheme="minorEastAsia"/>
          <w:i/>
          <w:iCs/>
        </w:rPr>
        <w:t>et al.</w:t>
      </w:r>
      <w:r w:rsidR="009558AA" w:rsidRPr="70D7F912">
        <w:rPr>
          <w:rFonts w:eastAsiaTheme="minorEastAsia"/>
        </w:rPr>
        <w:t xml:space="preserve">, 2017). Pengpid </w:t>
      </w:r>
      <w:r w:rsidR="009558AA" w:rsidRPr="70D7F912">
        <w:rPr>
          <w:rFonts w:eastAsiaTheme="minorEastAsia"/>
          <w:i/>
          <w:iCs/>
        </w:rPr>
        <w:t>et a</w:t>
      </w:r>
      <w:r w:rsidR="009558AA" w:rsidRPr="70D7F912">
        <w:rPr>
          <w:rFonts w:eastAsiaTheme="minorEastAsia"/>
        </w:rPr>
        <w:t>l.’s (2021) study showed that a higher socio-economic position increased likelihood of cervical screening uptake</w:t>
      </w:r>
      <w:r w:rsidR="006905E3">
        <w:rPr>
          <w:rFonts w:eastAsiaTheme="minorEastAsia"/>
        </w:rPr>
        <w:t>. This is</w:t>
      </w:r>
      <w:r w:rsidR="009558AA" w:rsidRPr="70D7F912">
        <w:rPr>
          <w:rFonts w:eastAsiaTheme="minorEastAsia"/>
        </w:rPr>
        <w:t xml:space="preserve"> consistent with other research conducted in other </w:t>
      </w:r>
      <w:r w:rsidR="006E226F">
        <w:rPr>
          <w:rFonts w:eastAsiaTheme="minorEastAsia"/>
        </w:rPr>
        <w:t>low- and middle-income</w:t>
      </w:r>
      <w:r w:rsidR="00EE3DB9">
        <w:rPr>
          <w:rFonts w:eastAsiaTheme="minorEastAsia"/>
        </w:rPr>
        <w:t xml:space="preserve"> country</w:t>
      </w:r>
      <w:r w:rsidR="009558AA" w:rsidRPr="70D7F912">
        <w:rPr>
          <w:rFonts w:eastAsiaTheme="minorEastAsia"/>
        </w:rPr>
        <w:t xml:space="preserve"> settings.</w:t>
      </w:r>
    </w:p>
    <w:p w14:paraId="599DECFF" w14:textId="77777777" w:rsidR="004D4230" w:rsidRDefault="004D4230" w:rsidP="00FC4862"/>
    <w:p w14:paraId="2FBD916F" w14:textId="77777777" w:rsidR="00A84940" w:rsidRDefault="00A84940" w:rsidP="00FC4862">
      <w:pPr>
        <w:rPr>
          <w:b/>
          <w:bCs/>
        </w:rPr>
      </w:pPr>
    </w:p>
    <w:p w14:paraId="1F65A8CE" w14:textId="55E79149" w:rsidR="009F1EF7" w:rsidRDefault="009F1EF7" w:rsidP="00FC4862">
      <w:pPr>
        <w:pStyle w:val="Heading2"/>
      </w:pPr>
      <w:bookmarkStart w:id="15" w:name="_Toc133832416"/>
      <w:r>
        <w:t>Treatment for Cervical Cancer</w:t>
      </w:r>
      <w:bookmarkEnd w:id="15"/>
    </w:p>
    <w:p w14:paraId="469890A4" w14:textId="0F7066A2" w:rsidR="00A84940" w:rsidRDefault="000D2395" w:rsidP="00FC4862">
      <w:pPr>
        <w:rPr>
          <w:rFonts w:eastAsiaTheme="minorEastAsia"/>
        </w:rPr>
      </w:pPr>
      <w:r>
        <w:t xml:space="preserve">Advanced </w:t>
      </w:r>
      <w:r w:rsidR="008E7FA7">
        <w:t xml:space="preserve">treatment </w:t>
      </w:r>
      <w:r w:rsidR="006905E3">
        <w:t>for</w:t>
      </w:r>
      <w:r w:rsidR="00EB08C2">
        <w:t xml:space="preserve"> cervical cancer</w:t>
      </w:r>
      <w:r w:rsidR="008E7FA7">
        <w:t xml:space="preserve"> </w:t>
      </w:r>
      <w:r w:rsidR="00660228">
        <w:t xml:space="preserve">is not available </w:t>
      </w:r>
      <w:r w:rsidR="008E7FA7">
        <w:t>in the Marshall Islands</w:t>
      </w:r>
      <w:r w:rsidR="00EB08C2">
        <w:t xml:space="preserve">. </w:t>
      </w:r>
      <w:r w:rsidR="00413712">
        <w:t xml:space="preserve">Women who are diagnosed early </w:t>
      </w:r>
      <w:r w:rsidR="00AA2E2C">
        <w:t>with cervical cancer</w:t>
      </w:r>
      <w:r w:rsidR="00413712">
        <w:t xml:space="preserve">, at stage one or two can be referred for treatment overseas. </w:t>
      </w:r>
      <w:r w:rsidR="00583C7C">
        <w:t>As indicated in table 6, during the six</w:t>
      </w:r>
      <w:r w:rsidR="0068120E">
        <w:t>-</w:t>
      </w:r>
      <w:r w:rsidR="00583C7C">
        <w:t xml:space="preserve">year period between 2017 and 2022 </w:t>
      </w:r>
      <w:r w:rsidR="003303CD">
        <w:t xml:space="preserve">there were 125 cancer referrals made of which 19 were for cervical cancer. </w:t>
      </w:r>
      <w:r w:rsidR="00B13587">
        <w:t xml:space="preserve">Referrals </w:t>
      </w:r>
      <w:r w:rsidR="00037111">
        <w:t xml:space="preserve">are </w:t>
      </w:r>
      <w:r w:rsidR="00B13587">
        <w:t xml:space="preserve">made to send patients to either Hawai’i or to the Philippines for </w:t>
      </w:r>
      <w:r w:rsidR="004D11C8">
        <w:t xml:space="preserve">advanced cancer treatment </w:t>
      </w:r>
      <w:r w:rsidR="000B0DD9">
        <w:t xml:space="preserve">such as radiation therapy and chemotherapy. When patients are referred overseas they are accompanied by an </w:t>
      </w:r>
      <w:r w:rsidR="00B719E0">
        <w:t>escort</w:t>
      </w:r>
      <w:r w:rsidR="00D907D0">
        <w:t xml:space="preserve">, typically a family member and they both receive a living allowance while they are there. </w:t>
      </w:r>
      <w:r w:rsidR="00401293">
        <w:t xml:space="preserve">Women with financial means </w:t>
      </w:r>
      <w:r w:rsidR="008A42AD">
        <w:t>may go overseas to seek treatment at their own cost.</w:t>
      </w:r>
      <w:r w:rsidR="00B719E0">
        <w:t xml:space="preserve"> As well, even if</w:t>
      </w:r>
      <w:r w:rsidR="00B719E0" w:rsidRPr="70D7F912">
        <w:rPr>
          <w:rFonts w:eastAsiaTheme="minorEastAsia"/>
        </w:rPr>
        <w:t xml:space="preserve"> treatment is available, some cancer patients may refuse it due to reasons such as health illiteracy, breakdown of communication between medical staff and patients, fear, lack of family support in decision making</w:t>
      </w:r>
      <w:r w:rsidR="006905E3">
        <w:rPr>
          <w:rFonts w:eastAsiaTheme="minorEastAsia"/>
        </w:rPr>
        <w:t>,</w:t>
      </w:r>
      <w:r w:rsidR="00B719E0" w:rsidRPr="70D7F912">
        <w:rPr>
          <w:rFonts w:eastAsiaTheme="minorEastAsia"/>
        </w:rPr>
        <w:t xml:space="preserve"> or a preference for or stronger belief in traditional medicine (MHHS, </w:t>
      </w:r>
      <w:r w:rsidR="00323FD6">
        <w:rPr>
          <w:rFonts w:eastAsiaTheme="minorEastAsia"/>
        </w:rPr>
        <w:t>2017</w:t>
      </w:r>
      <w:r w:rsidR="00B719E0" w:rsidRPr="70D7F912">
        <w:rPr>
          <w:rFonts w:eastAsiaTheme="minorEastAsia"/>
        </w:rPr>
        <w:t>; Pengpid et al., 2021).</w:t>
      </w:r>
      <w:r w:rsidR="009F4156">
        <w:rPr>
          <w:rFonts w:eastAsiaTheme="minorEastAsia"/>
        </w:rPr>
        <w:t xml:space="preserve"> </w:t>
      </w:r>
    </w:p>
    <w:p w14:paraId="78FCDD41" w14:textId="77777777" w:rsidR="00C803F5" w:rsidRDefault="00C803F5" w:rsidP="00FC4862"/>
    <w:p w14:paraId="2EAE463C" w14:textId="28EC0F0A" w:rsidR="00AA0D79" w:rsidRPr="00B9329B" w:rsidRDefault="00AA0D79" w:rsidP="00EE4D11">
      <w:pPr>
        <w:pStyle w:val="Heading3"/>
      </w:pPr>
      <w:r w:rsidRPr="00B9329B">
        <w:t>Table</w:t>
      </w:r>
      <w:r w:rsidR="005216B5" w:rsidRPr="00B9329B">
        <w:t xml:space="preserve"> </w:t>
      </w:r>
      <w:r w:rsidR="00226499">
        <w:t>8</w:t>
      </w:r>
      <w:r w:rsidRPr="00B9329B">
        <w:t>: Referrals for Overseas Treatment: All, Cancer and Cervical Cancer 2017-202</w:t>
      </w:r>
      <w:r w:rsidR="00583C7C" w:rsidRPr="00B9329B">
        <w:t>2</w:t>
      </w:r>
    </w:p>
    <w:tbl>
      <w:tblPr>
        <w:tblStyle w:val="TableGrid"/>
        <w:tblW w:w="0" w:type="auto"/>
        <w:tblLook w:val="04A0" w:firstRow="1" w:lastRow="0" w:firstColumn="1" w:lastColumn="0" w:noHBand="0" w:noVBand="1"/>
      </w:tblPr>
      <w:tblGrid>
        <w:gridCol w:w="2254"/>
        <w:gridCol w:w="2254"/>
        <w:gridCol w:w="2254"/>
        <w:gridCol w:w="2254"/>
      </w:tblGrid>
      <w:tr w:rsidR="000C532A" w:rsidRPr="00E964C4" w14:paraId="7462D3AE" w14:textId="77777777" w:rsidTr="00DF3675">
        <w:tc>
          <w:tcPr>
            <w:tcW w:w="2254" w:type="dxa"/>
          </w:tcPr>
          <w:p w14:paraId="37489AAC" w14:textId="77777777" w:rsidR="000C532A" w:rsidRPr="00A45E8E" w:rsidRDefault="000C532A" w:rsidP="00DF3675">
            <w:pPr>
              <w:rPr>
                <w:b/>
                <w:bCs/>
                <w:sz w:val="22"/>
                <w:szCs w:val="22"/>
              </w:rPr>
            </w:pPr>
            <w:r w:rsidRPr="00A45E8E">
              <w:rPr>
                <w:b/>
                <w:bCs/>
                <w:sz w:val="22"/>
                <w:szCs w:val="22"/>
              </w:rPr>
              <w:t>Year</w:t>
            </w:r>
          </w:p>
        </w:tc>
        <w:tc>
          <w:tcPr>
            <w:tcW w:w="2254" w:type="dxa"/>
          </w:tcPr>
          <w:p w14:paraId="776293F8" w14:textId="77777777" w:rsidR="000C532A" w:rsidRPr="00A45E8E" w:rsidRDefault="000C532A" w:rsidP="00DF3675">
            <w:pPr>
              <w:rPr>
                <w:b/>
                <w:bCs/>
                <w:sz w:val="22"/>
                <w:szCs w:val="22"/>
              </w:rPr>
            </w:pPr>
            <w:r w:rsidRPr="00A45E8E">
              <w:rPr>
                <w:b/>
                <w:bCs/>
                <w:sz w:val="22"/>
                <w:szCs w:val="22"/>
              </w:rPr>
              <w:t>All Referrals</w:t>
            </w:r>
          </w:p>
        </w:tc>
        <w:tc>
          <w:tcPr>
            <w:tcW w:w="2254" w:type="dxa"/>
          </w:tcPr>
          <w:p w14:paraId="1BD388FB" w14:textId="77777777" w:rsidR="000C532A" w:rsidRPr="00A45E8E" w:rsidRDefault="000C532A" w:rsidP="00DF3675">
            <w:pPr>
              <w:rPr>
                <w:b/>
                <w:bCs/>
                <w:sz w:val="22"/>
                <w:szCs w:val="22"/>
              </w:rPr>
            </w:pPr>
            <w:r w:rsidRPr="00A45E8E">
              <w:rPr>
                <w:b/>
                <w:bCs/>
                <w:sz w:val="22"/>
                <w:szCs w:val="22"/>
              </w:rPr>
              <w:t>Cancer Referrals</w:t>
            </w:r>
          </w:p>
        </w:tc>
        <w:tc>
          <w:tcPr>
            <w:tcW w:w="2254" w:type="dxa"/>
          </w:tcPr>
          <w:p w14:paraId="1D3AD0A4" w14:textId="77777777" w:rsidR="000C532A" w:rsidRPr="00A45E8E" w:rsidRDefault="000C532A" w:rsidP="00DF3675">
            <w:pPr>
              <w:rPr>
                <w:b/>
                <w:bCs/>
                <w:sz w:val="22"/>
                <w:szCs w:val="22"/>
              </w:rPr>
            </w:pPr>
            <w:r w:rsidRPr="00A45E8E">
              <w:rPr>
                <w:b/>
                <w:bCs/>
                <w:sz w:val="22"/>
                <w:szCs w:val="22"/>
              </w:rPr>
              <w:t>Cervical Cancer Referrals</w:t>
            </w:r>
          </w:p>
        </w:tc>
      </w:tr>
      <w:tr w:rsidR="000C532A" w14:paraId="35A1E261" w14:textId="77777777" w:rsidTr="00DF3675">
        <w:tc>
          <w:tcPr>
            <w:tcW w:w="2254" w:type="dxa"/>
          </w:tcPr>
          <w:p w14:paraId="0E5FAB95" w14:textId="77777777" w:rsidR="000C532A" w:rsidRPr="00A45E8E" w:rsidRDefault="000C532A" w:rsidP="00DF3675">
            <w:pPr>
              <w:rPr>
                <w:b/>
                <w:bCs/>
                <w:sz w:val="22"/>
                <w:szCs w:val="22"/>
              </w:rPr>
            </w:pPr>
            <w:r w:rsidRPr="00A45E8E">
              <w:rPr>
                <w:b/>
                <w:bCs/>
                <w:sz w:val="22"/>
                <w:szCs w:val="22"/>
              </w:rPr>
              <w:t>2017</w:t>
            </w:r>
          </w:p>
        </w:tc>
        <w:tc>
          <w:tcPr>
            <w:tcW w:w="2254" w:type="dxa"/>
          </w:tcPr>
          <w:p w14:paraId="07461FDD" w14:textId="77777777" w:rsidR="000C532A" w:rsidRPr="00A45E8E" w:rsidRDefault="000C532A" w:rsidP="00DF3675">
            <w:pPr>
              <w:rPr>
                <w:sz w:val="22"/>
                <w:szCs w:val="22"/>
              </w:rPr>
            </w:pPr>
            <w:r w:rsidRPr="00A45E8E">
              <w:rPr>
                <w:sz w:val="22"/>
                <w:szCs w:val="22"/>
              </w:rPr>
              <w:t>173</w:t>
            </w:r>
          </w:p>
        </w:tc>
        <w:tc>
          <w:tcPr>
            <w:tcW w:w="2254" w:type="dxa"/>
          </w:tcPr>
          <w:p w14:paraId="2841259F" w14:textId="77777777" w:rsidR="000C532A" w:rsidRPr="00A45E8E" w:rsidRDefault="000C532A" w:rsidP="00DF3675">
            <w:pPr>
              <w:rPr>
                <w:sz w:val="22"/>
                <w:szCs w:val="22"/>
              </w:rPr>
            </w:pPr>
            <w:r w:rsidRPr="00A45E8E">
              <w:rPr>
                <w:sz w:val="22"/>
                <w:szCs w:val="22"/>
              </w:rPr>
              <w:t>32</w:t>
            </w:r>
          </w:p>
        </w:tc>
        <w:tc>
          <w:tcPr>
            <w:tcW w:w="2254" w:type="dxa"/>
          </w:tcPr>
          <w:p w14:paraId="664D1169" w14:textId="77777777" w:rsidR="000C532A" w:rsidRPr="00A45E8E" w:rsidRDefault="000C532A" w:rsidP="00DF3675">
            <w:pPr>
              <w:rPr>
                <w:sz w:val="22"/>
                <w:szCs w:val="22"/>
              </w:rPr>
            </w:pPr>
            <w:r w:rsidRPr="00A45E8E">
              <w:rPr>
                <w:sz w:val="22"/>
                <w:szCs w:val="22"/>
              </w:rPr>
              <w:t>4</w:t>
            </w:r>
          </w:p>
        </w:tc>
      </w:tr>
      <w:tr w:rsidR="000C532A" w14:paraId="51F60A19" w14:textId="77777777" w:rsidTr="00DF3675">
        <w:tc>
          <w:tcPr>
            <w:tcW w:w="2254" w:type="dxa"/>
          </w:tcPr>
          <w:p w14:paraId="1E767909" w14:textId="77777777" w:rsidR="000C532A" w:rsidRPr="00A45E8E" w:rsidRDefault="000C532A" w:rsidP="00DF3675">
            <w:pPr>
              <w:rPr>
                <w:b/>
                <w:bCs/>
                <w:sz w:val="22"/>
                <w:szCs w:val="22"/>
              </w:rPr>
            </w:pPr>
            <w:r w:rsidRPr="00A45E8E">
              <w:rPr>
                <w:b/>
                <w:bCs/>
                <w:sz w:val="22"/>
                <w:szCs w:val="22"/>
              </w:rPr>
              <w:t>2018</w:t>
            </w:r>
          </w:p>
        </w:tc>
        <w:tc>
          <w:tcPr>
            <w:tcW w:w="2254" w:type="dxa"/>
          </w:tcPr>
          <w:p w14:paraId="420E00EC" w14:textId="77777777" w:rsidR="000C532A" w:rsidRPr="00A45E8E" w:rsidRDefault="000C532A" w:rsidP="00DF3675">
            <w:pPr>
              <w:rPr>
                <w:sz w:val="22"/>
                <w:szCs w:val="22"/>
              </w:rPr>
            </w:pPr>
            <w:r w:rsidRPr="00A45E8E">
              <w:rPr>
                <w:sz w:val="22"/>
                <w:szCs w:val="22"/>
              </w:rPr>
              <w:t>132</w:t>
            </w:r>
          </w:p>
        </w:tc>
        <w:tc>
          <w:tcPr>
            <w:tcW w:w="2254" w:type="dxa"/>
          </w:tcPr>
          <w:p w14:paraId="2E462F7C" w14:textId="77777777" w:rsidR="000C532A" w:rsidRPr="00A45E8E" w:rsidRDefault="000C532A" w:rsidP="00DF3675">
            <w:pPr>
              <w:rPr>
                <w:sz w:val="22"/>
                <w:szCs w:val="22"/>
              </w:rPr>
            </w:pPr>
            <w:r w:rsidRPr="00A45E8E">
              <w:rPr>
                <w:sz w:val="22"/>
                <w:szCs w:val="22"/>
              </w:rPr>
              <w:t>19</w:t>
            </w:r>
          </w:p>
        </w:tc>
        <w:tc>
          <w:tcPr>
            <w:tcW w:w="2254" w:type="dxa"/>
          </w:tcPr>
          <w:p w14:paraId="5598620A" w14:textId="77777777" w:rsidR="000C532A" w:rsidRPr="00A45E8E" w:rsidRDefault="000C532A" w:rsidP="00DF3675">
            <w:pPr>
              <w:rPr>
                <w:sz w:val="22"/>
                <w:szCs w:val="22"/>
              </w:rPr>
            </w:pPr>
            <w:r w:rsidRPr="00A45E8E">
              <w:rPr>
                <w:sz w:val="22"/>
                <w:szCs w:val="22"/>
              </w:rPr>
              <w:t>0</w:t>
            </w:r>
          </w:p>
        </w:tc>
      </w:tr>
      <w:tr w:rsidR="000C532A" w14:paraId="7ABC25C4" w14:textId="77777777" w:rsidTr="00DF3675">
        <w:tc>
          <w:tcPr>
            <w:tcW w:w="2254" w:type="dxa"/>
          </w:tcPr>
          <w:p w14:paraId="66EE5392" w14:textId="77777777" w:rsidR="000C532A" w:rsidRPr="00A45E8E" w:rsidRDefault="000C532A" w:rsidP="00DF3675">
            <w:pPr>
              <w:rPr>
                <w:b/>
                <w:bCs/>
                <w:sz w:val="22"/>
                <w:szCs w:val="22"/>
              </w:rPr>
            </w:pPr>
            <w:r w:rsidRPr="00A45E8E">
              <w:rPr>
                <w:b/>
                <w:bCs/>
                <w:sz w:val="22"/>
                <w:szCs w:val="22"/>
              </w:rPr>
              <w:t>2019</w:t>
            </w:r>
          </w:p>
        </w:tc>
        <w:tc>
          <w:tcPr>
            <w:tcW w:w="2254" w:type="dxa"/>
          </w:tcPr>
          <w:p w14:paraId="6008F6DB" w14:textId="77777777" w:rsidR="000C532A" w:rsidRPr="00A45E8E" w:rsidRDefault="000C532A" w:rsidP="00DF3675">
            <w:pPr>
              <w:rPr>
                <w:sz w:val="22"/>
                <w:szCs w:val="22"/>
              </w:rPr>
            </w:pPr>
            <w:r w:rsidRPr="00A45E8E">
              <w:rPr>
                <w:sz w:val="22"/>
                <w:szCs w:val="22"/>
              </w:rPr>
              <w:t>174</w:t>
            </w:r>
          </w:p>
        </w:tc>
        <w:tc>
          <w:tcPr>
            <w:tcW w:w="2254" w:type="dxa"/>
          </w:tcPr>
          <w:p w14:paraId="52F32233" w14:textId="77777777" w:rsidR="000C532A" w:rsidRPr="00A45E8E" w:rsidRDefault="000C532A" w:rsidP="00DF3675">
            <w:pPr>
              <w:rPr>
                <w:sz w:val="22"/>
                <w:szCs w:val="22"/>
              </w:rPr>
            </w:pPr>
            <w:r w:rsidRPr="00A45E8E">
              <w:rPr>
                <w:sz w:val="22"/>
                <w:szCs w:val="22"/>
              </w:rPr>
              <w:t>36</w:t>
            </w:r>
          </w:p>
        </w:tc>
        <w:tc>
          <w:tcPr>
            <w:tcW w:w="2254" w:type="dxa"/>
          </w:tcPr>
          <w:p w14:paraId="5473D4EB" w14:textId="77777777" w:rsidR="000C532A" w:rsidRPr="00A45E8E" w:rsidRDefault="000C532A" w:rsidP="00DF3675">
            <w:pPr>
              <w:rPr>
                <w:sz w:val="22"/>
                <w:szCs w:val="22"/>
              </w:rPr>
            </w:pPr>
            <w:r w:rsidRPr="00A45E8E">
              <w:rPr>
                <w:sz w:val="22"/>
                <w:szCs w:val="22"/>
              </w:rPr>
              <w:t>5</w:t>
            </w:r>
          </w:p>
        </w:tc>
      </w:tr>
      <w:tr w:rsidR="000C532A" w14:paraId="41575286" w14:textId="77777777" w:rsidTr="00DF3675">
        <w:tc>
          <w:tcPr>
            <w:tcW w:w="2254" w:type="dxa"/>
          </w:tcPr>
          <w:p w14:paraId="1F01CDB6" w14:textId="77777777" w:rsidR="000C532A" w:rsidRPr="00A45E8E" w:rsidRDefault="000C532A" w:rsidP="00DF3675">
            <w:pPr>
              <w:rPr>
                <w:b/>
                <w:bCs/>
                <w:sz w:val="22"/>
                <w:szCs w:val="22"/>
              </w:rPr>
            </w:pPr>
            <w:r w:rsidRPr="00A45E8E">
              <w:rPr>
                <w:b/>
                <w:bCs/>
                <w:sz w:val="22"/>
                <w:szCs w:val="22"/>
              </w:rPr>
              <w:t>2020</w:t>
            </w:r>
          </w:p>
        </w:tc>
        <w:tc>
          <w:tcPr>
            <w:tcW w:w="2254" w:type="dxa"/>
          </w:tcPr>
          <w:p w14:paraId="233D7C30" w14:textId="77777777" w:rsidR="000C532A" w:rsidRPr="00A45E8E" w:rsidRDefault="000C532A" w:rsidP="00DF3675">
            <w:pPr>
              <w:rPr>
                <w:sz w:val="22"/>
                <w:szCs w:val="22"/>
              </w:rPr>
            </w:pPr>
            <w:r w:rsidRPr="00A45E8E">
              <w:rPr>
                <w:sz w:val="22"/>
                <w:szCs w:val="22"/>
              </w:rPr>
              <w:t>16</w:t>
            </w:r>
          </w:p>
        </w:tc>
        <w:tc>
          <w:tcPr>
            <w:tcW w:w="2254" w:type="dxa"/>
          </w:tcPr>
          <w:p w14:paraId="08D1F257" w14:textId="77777777" w:rsidR="000C532A" w:rsidRPr="00A45E8E" w:rsidRDefault="000C532A" w:rsidP="00DF3675">
            <w:pPr>
              <w:rPr>
                <w:sz w:val="22"/>
                <w:szCs w:val="22"/>
              </w:rPr>
            </w:pPr>
            <w:r w:rsidRPr="00A45E8E">
              <w:rPr>
                <w:sz w:val="22"/>
                <w:szCs w:val="22"/>
              </w:rPr>
              <w:t>9</w:t>
            </w:r>
          </w:p>
        </w:tc>
        <w:tc>
          <w:tcPr>
            <w:tcW w:w="2254" w:type="dxa"/>
          </w:tcPr>
          <w:p w14:paraId="794AB038" w14:textId="77777777" w:rsidR="000C532A" w:rsidRPr="00A45E8E" w:rsidRDefault="000C532A" w:rsidP="00DF3675">
            <w:pPr>
              <w:rPr>
                <w:sz w:val="22"/>
                <w:szCs w:val="22"/>
              </w:rPr>
            </w:pPr>
            <w:r w:rsidRPr="00A45E8E">
              <w:rPr>
                <w:sz w:val="22"/>
                <w:szCs w:val="22"/>
              </w:rPr>
              <w:t>5</w:t>
            </w:r>
          </w:p>
        </w:tc>
      </w:tr>
      <w:tr w:rsidR="000C532A" w14:paraId="5DAAFC23" w14:textId="77777777" w:rsidTr="00DF3675">
        <w:tc>
          <w:tcPr>
            <w:tcW w:w="2254" w:type="dxa"/>
          </w:tcPr>
          <w:p w14:paraId="4E05B406" w14:textId="77777777" w:rsidR="000C532A" w:rsidRPr="00A45E8E" w:rsidRDefault="000C532A" w:rsidP="00DF3675">
            <w:pPr>
              <w:rPr>
                <w:b/>
                <w:bCs/>
                <w:sz w:val="22"/>
                <w:szCs w:val="22"/>
              </w:rPr>
            </w:pPr>
            <w:r w:rsidRPr="00A45E8E">
              <w:rPr>
                <w:b/>
                <w:bCs/>
                <w:sz w:val="22"/>
                <w:szCs w:val="22"/>
              </w:rPr>
              <w:t>2021</w:t>
            </w:r>
          </w:p>
        </w:tc>
        <w:tc>
          <w:tcPr>
            <w:tcW w:w="2254" w:type="dxa"/>
          </w:tcPr>
          <w:p w14:paraId="4BD81FBF" w14:textId="77777777" w:rsidR="000C532A" w:rsidRPr="00A45E8E" w:rsidRDefault="000C532A" w:rsidP="00DF3675">
            <w:pPr>
              <w:rPr>
                <w:sz w:val="22"/>
                <w:szCs w:val="22"/>
              </w:rPr>
            </w:pPr>
            <w:r w:rsidRPr="00A45E8E">
              <w:rPr>
                <w:sz w:val="22"/>
                <w:szCs w:val="22"/>
              </w:rPr>
              <w:t>15</w:t>
            </w:r>
          </w:p>
        </w:tc>
        <w:tc>
          <w:tcPr>
            <w:tcW w:w="2254" w:type="dxa"/>
          </w:tcPr>
          <w:p w14:paraId="3D46CCDC" w14:textId="77777777" w:rsidR="000C532A" w:rsidRPr="00A45E8E" w:rsidRDefault="000C532A" w:rsidP="00DF3675">
            <w:pPr>
              <w:rPr>
                <w:sz w:val="22"/>
                <w:szCs w:val="22"/>
              </w:rPr>
            </w:pPr>
            <w:r w:rsidRPr="00A45E8E">
              <w:rPr>
                <w:sz w:val="22"/>
                <w:szCs w:val="22"/>
              </w:rPr>
              <w:t>15</w:t>
            </w:r>
          </w:p>
        </w:tc>
        <w:tc>
          <w:tcPr>
            <w:tcW w:w="2254" w:type="dxa"/>
          </w:tcPr>
          <w:p w14:paraId="602DF208" w14:textId="77777777" w:rsidR="000C532A" w:rsidRPr="00A45E8E" w:rsidRDefault="000C532A" w:rsidP="00DF3675">
            <w:pPr>
              <w:rPr>
                <w:sz w:val="22"/>
                <w:szCs w:val="22"/>
              </w:rPr>
            </w:pPr>
            <w:r w:rsidRPr="00A45E8E">
              <w:rPr>
                <w:sz w:val="22"/>
                <w:szCs w:val="22"/>
              </w:rPr>
              <w:t>4</w:t>
            </w:r>
          </w:p>
        </w:tc>
      </w:tr>
      <w:tr w:rsidR="000C532A" w14:paraId="336B792B" w14:textId="77777777" w:rsidTr="00DF3675">
        <w:tc>
          <w:tcPr>
            <w:tcW w:w="2254" w:type="dxa"/>
          </w:tcPr>
          <w:p w14:paraId="0397C5C0" w14:textId="77777777" w:rsidR="000C532A" w:rsidRPr="00A45E8E" w:rsidRDefault="000C532A" w:rsidP="00DF3675">
            <w:pPr>
              <w:rPr>
                <w:b/>
                <w:bCs/>
                <w:sz w:val="22"/>
                <w:szCs w:val="22"/>
              </w:rPr>
            </w:pPr>
            <w:r w:rsidRPr="00A45E8E">
              <w:rPr>
                <w:b/>
                <w:bCs/>
                <w:sz w:val="22"/>
                <w:szCs w:val="22"/>
              </w:rPr>
              <w:t>2022</w:t>
            </w:r>
          </w:p>
        </w:tc>
        <w:tc>
          <w:tcPr>
            <w:tcW w:w="2254" w:type="dxa"/>
          </w:tcPr>
          <w:p w14:paraId="708A13F7" w14:textId="77777777" w:rsidR="000C532A" w:rsidRPr="00A45E8E" w:rsidRDefault="000C532A" w:rsidP="00DF3675">
            <w:pPr>
              <w:rPr>
                <w:sz w:val="22"/>
                <w:szCs w:val="22"/>
              </w:rPr>
            </w:pPr>
            <w:r w:rsidRPr="00A45E8E">
              <w:rPr>
                <w:sz w:val="22"/>
                <w:szCs w:val="22"/>
              </w:rPr>
              <w:t>103</w:t>
            </w:r>
          </w:p>
        </w:tc>
        <w:tc>
          <w:tcPr>
            <w:tcW w:w="2254" w:type="dxa"/>
          </w:tcPr>
          <w:p w14:paraId="7C2CD3ED" w14:textId="77777777" w:rsidR="000C532A" w:rsidRPr="00A45E8E" w:rsidRDefault="000C532A" w:rsidP="00DF3675">
            <w:pPr>
              <w:rPr>
                <w:sz w:val="22"/>
                <w:szCs w:val="22"/>
              </w:rPr>
            </w:pPr>
            <w:r w:rsidRPr="00A45E8E">
              <w:rPr>
                <w:sz w:val="22"/>
                <w:szCs w:val="22"/>
              </w:rPr>
              <w:t>14</w:t>
            </w:r>
          </w:p>
        </w:tc>
        <w:tc>
          <w:tcPr>
            <w:tcW w:w="2254" w:type="dxa"/>
          </w:tcPr>
          <w:p w14:paraId="5ECB2C33" w14:textId="77777777" w:rsidR="000C532A" w:rsidRPr="00A45E8E" w:rsidRDefault="000C532A" w:rsidP="00DF3675">
            <w:pPr>
              <w:rPr>
                <w:sz w:val="22"/>
                <w:szCs w:val="22"/>
              </w:rPr>
            </w:pPr>
            <w:r w:rsidRPr="00A45E8E">
              <w:rPr>
                <w:sz w:val="22"/>
                <w:szCs w:val="22"/>
              </w:rPr>
              <w:t>1</w:t>
            </w:r>
          </w:p>
        </w:tc>
      </w:tr>
    </w:tbl>
    <w:p w14:paraId="6D88D8B5" w14:textId="76B77519" w:rsidR="00AA0D79" w:rsidRPr="00B9329B" w:rsidRDefault="00B13F5B" w:rsidP="00FC4862">
      <w:pPr>
        <w:rPr>
          <w:i/>
          <w:iCs/>
          <w:sz w:val="18"/>
          <w:szCs w:val="18"/>
        </w:rPr>
      </w:pPr>
      <w:r w:rsidRPr="00B9329B">
        <w:rPr>
          <w:i/>
          <w:iCs/>
          <w:sz w:val="18"/>
          <w:szCs w:val="18"/>
        </w:rPr>
        <w:t xml:space="preserve">Source: </w:t>
      </w:r>
      <w:r w:rsidR="000C532A" w:rsidRPr="00B9329B">
        <w:rPr>
          <w:i/>
          <w:iCs/>
          <w:sz w:val="18"/>
          <w:szCs w:val="18"/>
        </w:rPr>
        <w:t xml:space="preserve">Cancer Registry, </w:t>
      </w:r>
      <w:r w:rsidR="00B9329B" w:rsidRPr="00B9329B">
        <w:rPr>
          <w:i/>
          <w:iCs/>
          <w:sz w:val="18"/>
          <w:szCs w:val="18"/>
        </w:rPr>
        <w:t xml:space="preserve">Marshall Islands </w:t>
      </w:r>
      <w:r w:rsidR="000C532A" w:rsidRPr="00B9329B">
        <w:rPr>
          <w:i/>
          <w:iCs/>
          <w:sz w:val="18"/>
          <w:szCs w:val="18"/>
        </w:rPr>
        <w:t>Ministry of Health and Human Services</w:t>
      </w:r>
    </w:p>
    <w:p w14:paraId="0D07601B" w14:textId="77777777" w:rsidR="00A84940" w:rsidRDefault="00A84940" w:rsidP="00FC4862">
      <w:pPr>
        <w:rPr>
          <w:b/>
          <w:bCs/>
        </w:rPr>
      </w:pPr>
    </w:p>
    <w:p w14:paraId="24584522" w14:textId="7C817235" w:rsidR="009F1EF7" w:rsidRDefault="00DD4995" w:rsidP="00FC4862">
      <w:pPr>
        <w:pStyle w:val="Heading2"/>
      </w:pPr>
      <w:bookmarkStart w:id="16" w:name="_Toc133832417"/>
      <w:r>
        <w:t>Management of Cervical Cancer Patients</w:t>
      </w:r>
      <w:bookmarkEnd w:id="16"/>
      <w:r>
        <w:t xml:space="preserve"> </w:t>
      </w:r>
    </w:p>
    <w:p w14:paraId="3C1049F8" w14:textId="6AA67399" w:rsidR="00DD4995" w:rsidRDefault="007040B5" w:rsidP="00FC4862">
      <w:r>
        <w:t xml:space="preserve">Management of patients with cervical cancer occurs through the </w:t>
      </w:r>
      <w:r w:rsidR="00756DE4">
        <w:t xml:space="preserve">survivorship </w:t>
      </w:r>
      <w:r w:rsidR="00552DC9">
        <w:t xml:space="preserve">program within the </w:t>
      </w:r>
      <w:r>
        <w:t xml:space="preserve">Cancer Program within the </w:t>
      </w:r>
      <w:r w:rsidR="00140790">
        <w:t>MHHS</w:t>
      </w:r>
      <w:r>
        <w:t xml:space="preserve">. </w:t>
      </w:r>
      <w:r w:rsidR="00C434C9" w:rsidRPr="00655568">
        <w:t xml:space="preserve">According to the assessment of the </w:t>
      </w:r>
      <w:r w:rsidR="00FC3CF8" w:rsidRPr="00B54606">
        <w:t xml:space="preserve">RMI Cancer Plan 2017-2022 Review, </w:t>
      </w:r>
      <w:r w:rsidR="00C434C9" w:rsidRPr="00655568">
        <w:t>i</w:t>
      </w:r>
      <w:r w:rsidR="00281517" w:rsidRPr="00655568">
        <w:t>n the past t</w:t>
      </w:r>
      <w:r w:rsidR="003D45AD" w:rsidRPr="00655568">
        <w:t xml:space="preserve">hrough the survivorship program they have conducted </w:t>
      </w:r>
      <w:r w:rsidR="00FE3CE6" w:rsidRPr="00655568">
        <w:t>initiatives</w:t>
      </w:r>
      <w:r w:rsidR="006905E3" w:rsidRPr="00B54606">
        <w:t xml:space="preserve"> </w:t>
      </w:r>
      <w:r w:rsidR="003D45AD" w:rsidRPr="00B54606">
        <w:t>includ</w:t>
      </w:r>
      <w:r w:rsidR="006905E3" w:rsidRPr="00B54606">
        <w:t>ed</w:t>
      </w:r>
      <w:r w:rsidR="00DB5CE6" w:rsidRPr="00B54606">
        <w:t xml:space="preserve"> cancer summits, survivorship care training, hiring of navi</w:t>
      </w:r>
      <w:r w:rsidR="00C434C9" w:rsidRPr="00B54606">
        <w:t xml:space="preserve">gators/case managers, new support services, clinical guidelines and palliative care training. </w:t>
      </w:r>
      <w:r w:rsidR="006F7D9C" w:rsidRPr="00B54606">
        <w:t>Areas for improvement included faster off-island referral, oncologist follow-up, increase</w:t>
      </w:r>
      <w:r w:rsidR="006905E3" w:rsidRPr="00B54606">
        <w:t>d</w:t>
      </w:r>
      <w:r w:rsidR="006F7D9C" w:rsidRPr="00B54606">
        <w:t xml:space="preserve"> on-island procedures, </w:t>
      </w:r>
      <w:r w:rsidR="00B741CA" w:rsidRPr="00B54606">
        <w:t>survivorship plans, psychological services and palliative care teams.</w:t>
      </w:r>
      <w:r w:rsidR="00B741CA">
        <w:t xml:space="preserve"> </w:t>
      </w:r>
    </w:p>
    <w:p w14:paraId="681DC588" w14:textId="77777777" w:rsidR="00552DC9" w:rsidRDefault="00552DC9" w:rsidP="00FC4862"/>
    <w:p w14:paraId="1F7DFC37" w14:textId="4E7C9C08" w:rsidR="00552DC9" w:rsidRPr="007040B5" w:rsidRDefault="00552DC9" w:rsidP="00FC4862">
      <w:r>
        <w:t xml:space="preserve">The new Cancer Control Plan identifies the following objectives and strategies related to survivorship. </w:t>
      </w:r>
    </w:p>
    <w:p w14:paraId="4F3B9334" w14:textId="19E643C8" w:rsidR="00317245" w:rsidRPr="00CC2DFB" w:rsidRDefault="00317245" w:rsidP="00CC2DFB">
      <w:pPr>
        <w:pStyle w:val="ListParagraph"/>
        <w:numPr>
          <w:ilvl w:val="0"/>
          <w:numId w:val="12"/>
        </w:numPr>
        <w:rPr>
          <w:rFonts w:asciiTheme="majorHAnsi" w:hAnsiTheme="majorHAnsi" w:cstheme="majorHAnsi"/>
        </w:rPr>
      </w:pPr>
      <w:r w:rsidRPr="00CC2DFB">
        <w:rPr>
          <w:rFonts w:asciiTheme="majorHAnsi" w:hAnsiTheme="majorHAnsi" w:cstheme="majorHAnsi"/>
        </w:rPr>
        <w:t>Increase education about survivorship and awareness about survivorship needs and barriers to quality of life of survivors</w:t>
      </w:r>
      <w:r w:rsidR="002417BC" w:rsidRPr="00CC2DFB">
        <w:rPr>
          <w:rFonts w:asciiTheme="majorHAnsi" w:hAnsiTheme="majorHAnsi" w:cstheme="majorHAnsi"/>
        </w:rPr>
        <w:t xml:space="preserve">. </w:t>
      </w:r>
      <w:r w:rsidR="004E633B" w:rsidRPr="00CC2DFB">
        <w:rPr>
          <w:rFonts w:asciiTheme="majorHAnsi" w:hAnsiTheme="majorHAnsi" w:cstheme="majorHAnsi"/>
        </w:rPr>
        <w:t>Strategies include</w:t>
      </w:r>
      <w:r w:rsidRPr="00CC2DFB">
        <w:rPr>
          <w:rFonts w:asciiTheme="majorHAnsi" w:hAnsiTheme="majorHAnsi" w:cstheme="majorHAnsi"/>
        </w:rPr>
        <w:t xml:space="preserve"> </w:t>
      </w:r>
      <w:r w:rsidR="006B7C1D" w:rsidRPr="00CC2DFB">
        <w:rPr>
          <w:rFonts w:asciiTheme="majorHAnsi" w:hAnsiTheme="majorHAnsi" w:cstheme="majorHAnsi"/>
        </w:rPr>
        <w:t>p</w:t>
      </w:r>
      <w:r w:rsidRPr="00CC2DFB">
        <w:rPr>
          <w:rFonts w:asciiTheme="majorHAnsi" w:hAnsiTheme="majorHAnsi" w:cstheme="majorHAnsi"/>
        </w:rPr>
        <w:t>rovid</w:t>
      </w:r>
      <w:r w:rsidR="00150F97">
        <w:rPr>
          <w:rFonts w:asciiTheme="majorHAnsi" w:hAnsiTheme="majorHAnsi" w:cstheme="majorHAnsi"/>
        </w:rPr>
        <w:t xml:space="preserve">ing </w:t>
      </w:r>
      <w:r w:rsidRPr="00CC2DFB">
        <w:rPr>
          <w:rFonts w:asciiTheme="majorHAnsi" w:hAnsiTheme="majorHAnsi" w:cstheme="majorHAnsi"/>
        </w:rPr>
        <w:t xml:space="preserve">information to </w:t>
      </w:r>
      <w:r w:rsidRPr="00CC2DFB">
        <w:rPr>
          <w:rFonts w:asciiTheme="majorHAnsi" w:hAnsiTheme="majorHAnsi" w:cstheme="majorHAnsi"/>
        </w:rPr>
        <w:lastRenderedPageBreak/>
        <w:t>cancer survivors, healthcare providers and the public about</w:t>
      </w:r>
      <w:r w:rsidR="002417BC" w:rsidRPr="00CC2DFB">
        <w:rPr>
          <w:rFonts w:asciiTheme="majorHAnsi" w:hAnsiTheme="majorHAnsi" w:cstheme="majorHAnsi"/>
        </w:rPr>
        <w:t xml:space="preserve"> </w:t>
      </w:r>
      <w:r w:rsidRPr="00CC2DFB">
        <w:rPr>
          <w:rFonts w:asciiTheme="majorHAnsi" w:hAnsiTheme="majorHAnsi" w:cstheme="majorHAnsi"/>
        </w:rPr>
        <w:t>cancer survivorship and meeting their needs</w:t>
      </w:r>
      <w:r w:rsidR="006B7C1D" w:rsidRPr="00CC2DFB">
        <w:rPr>
          <w:rFonts w:asciiTheme="majorHAnsi" w:hAnsiTheme="majorHAnsi" w:cstheme="majorHAnsi"/>
        </w:rPr>
        <w:t xml:space="preserve"> as well as</w:t>
      </w:r>
      <w:r w:rsidRPr="00CC2DFB">
        <w:rPr>
          <w:rFonts w:asciiTheme="majorHAnsi" w:hAnsiTheme="majorHAnsi" w:cstheme="majorHAnsi"/>
        </w:rPr>
        <w:t xml:space="preserve"> </w:t>
      </w:r>
      <w:r w:rsidR="00CF0002" w:rsidRPr="00CC2DFB">
        <w:rPr>
          <w:rFonts w:asciiTheme="majorHAnsi" w:hAnsiTheme="majorHAnsi" w:cstheme="majorHAnsi"/>
        </w:rPr>
        <w:t xml:space="preserve">understanding </w:t>
      </w:r>
      <w:r w:rsidRPr="00CC2DFB">
        <w:rPr>
          <w:rFonts w:asciiTheme="majorHAnsi" w:hAnsiTheme="majorHAnsi" w:cstheme="majorHAnsi"/>
        </w:rPr>
        <w:t>patient navigation or case management</w:t>
      </w:r>
      <w:r w:rsidR="00CF0002" w:rsidRPr="00CC2DFB">
        <w:rPr>
          <w:rFonts w:asciiTheme="majorHAnsi" w:hAnsiTheme="majorHAnsi" w:cstheme="majorHAnsi"/>
        </w:rPr>
        <w:t>.</w:t>
      </w:r>
    </w:p>
    <w:p w14:paraId="18357C70" w14:textId="20EEC5F1" w:rsidR="00317245" w:rsidRPr="00CC2DFB" w:rsidRDefault="00317245" w:rsidP="00CC2DFB">
      <w:pPr>
        <w:pStyle w:val="ListParagraph"/>
        <w:numPr>
          <w:ilvl w:val="0"/>
          <w:numId w:val="12"/>
        </w:numPr>
        <w:rPr>
          <w:rFonts w:asciiTheme="majorHAnsi" w:hAnsiTheme="majorHAnsi" w:cstheme="majorHAnsi"/>
        </w:rPr>
      </w:pPr>
      <w:r w:rsidRPr="00CC2DFB">
        <w:rPr>
          <w:rFonts w:asciiTheme="majorHAnsi" w:hAnsiTheme="majorHAnsi" w:cstheme="majorHAnsi"/>
        </w:rPr>
        <w:t>Improve clinical care and use of survivorship care plans</w:t>
      </w:r>
      <w:r w:rsidR="002417BC" w:rsidRPr="00CC2DFB">
        <w:rPr>
          <w:rFonts w:asciiTheme="majorHAnsi" w:hAnsiTheme="majorHAnsi" w:cstheme="majorHAnsi"/>
        </w:rPr>
        <w:t xml:space="preserve">. </w:t>
      </w:r>
      <w:r w:rsidR="004E633B" w:rsidRPr="00CC2DFB">
        <w:rPr>
          <w:rFonts w:asciiTheme="majorHAnsi" w:hAnsiTheme="majorHAnsi" w:cstheme="majorHAnsi"/>
        </w:rPr>
        <w:t>Strategies include</w:t>
      </w:r>
      <w:r w:rsidR="00505A51" w:rsidRPr="00CC2DFB">
        <w:rPr>
          <w:rFonts w:asciiTheme="majorHAnsi" w:hAnsiTheme="majorHAnsi" w:cstheme="majorHAnsi"/>
        </w:rPr>
        <w:t xml:space="preserve"> improving</w:t>
      </w:r>
      <w:r w:rsidR="004E633B" w:rsidRPr="00CC2DFB">
        <w:rPr>
          <w:rFonts w:asciiTheme="majorHAnsi" w:hAnsiTheme="majorHAnsi" w:cstheme="majorHAnsi"/>
        </w:rPr>
        <w:t xml:space="preserve"> </w:t>
      </w:r>
      <w:r w:rsidRPr="00CC2DFB">
        <w:rPr>
          <w:rFonts w:asciiTheme="majorHAnsi" w:hAnsiTheme="majorHAnsi" w:cstheme="majorHAnsi"/>
        </w:rPr>
        <w:t>patient navigation or case management</w:t>
      </w:r>
      <w:r w:rsidR="0037772D" w:rsidRPr="00CC2DFB">
        <w:rPr>
          <w:rFonts w:asciiTheme="majorHAnsi" w:hAnsiTheme="majorHAnsi" w:cstheme="majorHAnsi"/>
        </w:rPr>
        <w:t xml:space="preserve">; </w:t>
      </w:r>
      <w:r w:rsidRPr="00CC2DFB">
        <w:rPr>
          <w:rFonts w:asciiTheme="majorHAnsi" w:hAnsiTheme="majorHAnsi" w:cstheme="majorHAnsi"/>
        </w:rPr>
        <w:t>educat</w:t>
      </w:r>
      <w:r w:rsidR="0037772D" w:rsidRPr="00CC2DFB">
        <w:rPr>
          <w:rFonts w:asciiTheme="majorHAnsi" w:hAnsiTheme="majorHAnsi" w:cstheme="majorHAnsi"/>
        </w:rPr>
        <w:t>ion of</w:t>
      </w:r>
      <w:r w:rsidRPr="00CC2DFB">
        <w:rPr>
          <w:rFonts w:asciiTheme="majorHAnsi" w:hAnsiTheme="majorHAnsi" w:cstheme="majorHAnsi"/>
        </w:rPr>
        <w:t xml:space="preserve"> cancer survivors on stage</w:t>
      </w:r>
      <w:r w:rsidR="006B7C1D" w:rsidRPr="00CC2DFB">
        <w:rPr>
          <w:rFonts w:asciiTheme="majorHAnsi" w:hAnsiTheme="majorHAnsi" w:cstheme="majorHAnsi"/>
        </w:rPr>
        <w:t>s</w:t>
      </w:r>
      <w:r w:rsidRPr="00CC2DFB">
        <w:rPr>
          <w:rFonts w:asciiTheme="majorHAnsi" w:hAnsiTheme="majorHAnsi" w:cstheme="majorHAnsi"/>
        </w:rPr>
        <w:t xml:space="preserve"> of survivorship</w:t>
      </w:r>
      <w:r w:rsidR="004E633B" w:rsidRPr="00CC2DFB">
        <w:rPr>
          <w:rFonts w:asciiTheme="majorHAnsi" w:hAnsiTheme="majorHAnsi" w:cstheme="majorHAnsi"/>
        </w:rPr>
        <w:t xml:space="preserve"> </w:t>
      </w:r>
      <w:r w:rsidRPr="00CC2DFB">
        <w:rPr>
          <w:rFonts w:asciiTheme="majorHAnsi" w:hAnsiTheme="majorHAnsi" w:cstheme="majorHAnsi"/>
        </w:rPr>
        <w:t>during and right after treatmen</w:t>
      </w:r>
      <w:r w:rsidR="006B7C1D" w:rsidRPr="00CC2DFB">
        <w:rPr>
          <w:rFonts w:asciiTheme="majorHAnsi" w:hAnsiTheme="majorHAnsi" w:cstheme="majorHAnsi"/>
        </w:rPr>
        <w:t xml:space="preserve">t, </w:t>
      </w:r>
      <w:r w:rsidRPr="00CC2DFB">
        <w:rPr>
          <w:rFonts w:asciiTheme="majorHAnsi" w:hAnsiTheme="majorHAnsi" w:cstheme="majorHAnsi"/>
        </w:rPr>
        <w:t>educat</w:t>
      </w:r>
      <w:r w:rsidR="0037772D" w:rsidRPr="00CC2DFB">
        <w:rPr>
          <w:rFonts w:asciiTheme="majorHAnsi" w:hAnsiTheme="majorHAnsi" w:cstheme="majorHAnsi"/>
        </w:rPr>
        <w:t>ion of</w:t>
      </w:r>
      <w:r w:rsidRPr="00CC2DFB">
        <w:rPr>
          <w:rFonts w:asciiTheme="majorHAnsi" w:hAnsiTheme="majorHAnsi" w:cstheme="majorHAnsi"/>
        </w:rPr>
        <w:t xml:space="preserve"> policymakers about the role and value of long term</w:t>
      </w:r>
      <w:r w:rsidR="004E633B" w:rsidRPr="00CC2DFB">
        <w:rPr>
          <w:rFonts w:asciiTheme="majorHAnsi" w:hAnsiTheme="majorHAnsi" w:cstheme="majorHAnsi"/>
        </w:rPr>
        <w:t xml:space="preserve"> </w:t>
      </w:r>
      <w:r w:rsidRPr="00CC2DFB">
        <w:rPr>
          <w:rFonts w:asciiTheme="majorHAnsi" w:hAnsiTheme="majorHAnsi" w:cstheme="majorHAnsi"/>
        </w:rPr>
        <w:t>follow up</w:t>
      </w:r>
      <w:r w:rsidR="006B7C1D" w:rsidRPr="00CC2DFB">
        <w:rPr>
          <w:rFonts w:asciiTheme="majorHAnsi" w:hAnsiTheme="majorHAnsi" w:cstheme="majorHAnsi"/>
        </w:rPr>
        <w:t>,</w:t>
      </w:r>
      <w:r w:rsidRPr="00CC2DFB">
        <w:rPr>
          <w:rFonts w:asciiTheme="majorHAnsi" w:hAnsiTheme="majorHAnsi" w:cstheme="majorHAnsi"/>
        </w:rPr>
        <w:t xml:space="preserve"> implement</w:t>
      </w:r>
      <w:r w:rsidR="0037772D" w:rsidRPr="00CC2DFB">
        <w:rPr>
          <w:rFonts w:asciiTheme="majorHAnsi" w:hAnsiTheme="majorHAnsi" w:cstheme="majorHAnsi"/>
        </w:rPr>
        <w:t>ing</w:t>
      </w:r>
      <w:r w:rsidRPr="00CC2DFB">
        <w:rPr>
          <w:rFonts w:asciiTheme="majorHAnsi" w:hAnsiTheme="majorHAnsi" w:cstheme="majorHAnsi"/>
        </w:rPr>
        <w:t xml:space="preserve"> evidence</w:t>
      </w:r>
      <w:r w:rsidR="00150F97">
        <w:rPr>
          <w:rFonts w:asciiTheme="majorHAnsi" w:hAnsiTheme="majorHAnsi" w:cstheme="majorHAnsi"/>
        </w:rPr>
        <w:t>-</w:t>
      </w:r>
      <w:r w:rsidRPr="00CC2DFB">
        <w:rPr>
          <w:rFonts w:asciiTheme="majorHAnsi" w:hAnsiTheme="majorHAnsi" w:cstheme="majorHAnsi"/>
        </w:rPr>
        <w:t>based care plan</w:t>
      </w:r>
      <w:r w:rsidR="006B7C1D" w:rsidRPr="00CC2DFB">
        <w:rPr>
          <w:rFonts w:asciiTheme="majorHAnsi" w:hAnsiTheme="majorHAnsi" w:cstheme="majorHAnsi"/>
        </w:rPr>
        <w:t>s, and</w:t>
      </w:r>
      <w:r w:rsidRPr="00CC2DFB">
        <w:rPr>
          <w:rFonts w:asciiTheme="majorHAnsi" w:hAnsiTheme="majorHAnsi" w:cstheme="majorHAnsi"/>
        </w:rPr>
        <w:t xml:space="preserve"> disseminat</w:t>
      </w:r>
      <w:r w:rsidR="0037772D" w:rsidRPr="00CC2DFB">
        <w:rPr>
          <w:rFonts w:asciiTheme="majorHAnsi" w:hAnsiTheme="majorHAnsi" w:cstheme="majorHAnsi"/>
        </w:rPr>
        <w:t>ing</w:t>
      </w:r>
      <w:r w:rsidRPr="00CC2DFB">
        <w:rPr>
          <w:rFonts w:asciiTheme="majorHAnsi" w:hAnsiTheme="majorHAnsi" w:cstheme="majorHAnsi"/>
        </w:rPr>
        <w:t xml:space="preserve"> guidelines that support quality</w:t>
      </w:r>
      <w:r w:rsidR="004E633B" w:rsidRPr="00CC2DFB">
        <w:rPr>
          <w:rFonts w:asciiTheme="majorHAnsi" w:hAnsiTheme="majorHAnsi" w:cstheme="majorHAnsi"/>
        </w:rPr>
        <w:t xml:space="preserve"> </w:t>
      </w:r>
      <w:r w:rsidRPr="00CC2DFB">
        <w:rPr>
          <w:rFonts w:asciiTheme="majorHAnsi" w:hAnsiTheme="majorHAnsi" w:cstheme="majorHAnsi"/>
        </w:rPr>
        <w:t>and timely service provision to cancer survivors</w:t>
      </w:r>
      <w:r w:rsidR="004E633B" w:rsidRPr="00CC2DFB">
        <w:rPr>
          <w:rFonts w:asciiTheme="majorHAnsi" w:hAnsiTheme="majorHAnsi" w:cstheme="majorHAnsi"/>
        </w:rPr>
        <w:t xml:space="preserve">. </w:t>
      </w:r>
    </w:p>
    <w:p w14:paraId="397C41D4" w14:textId="3380B09D" w:rsidR="00A84940" w:rsidRPr="008E2E7A" w:rsidRDefault="00317245" w:rsidP="00CC2DFB">
      <w:pPr>
        <w:pStyle w:val="ListParagraph"/>
        <w:numPr>
          <w:ilvl w:val="0"/>
          <w:numId w:val="12"/>
        </w:numPr>
        <w:rPr>
          <w:rFonts w:asciiTheme="majorHAnsi" w:hAnsiTheme="majorHAnsi" w:cstheme="majorHAnsi"/>
        </w:rPr>
      </w:pPr>
      <w:r w:rsidRPr="008E2E7A">
        <w:rPr>
          <w:rFonts w:asciiTheme="majorHAnsi" w:hAnsiTheme="majorHAnsi" w:cstheme="majorHAnsi"/>
        </w:rPr>
        <w:t>Increase use of palliative care services</w:t>
      </w:r>
      <w:r w:rsidR="002417BC" w:rsidRPr="008E2E7A">
        <w:rPr>
          <w:rFonts w:asciiTheme="majorHAnsi" w:hAnsiTheme="majorHAnsi" w:cstheme="majorHAnsi"/>
        </w:rPr>
        <w:t xml:space="preserve">. Strategies </w:t>
      </w:r>
      <w:r w:rsidR="00E11CD4" w:rsidRPr="008E2E7A">
        <w:rPr>
          <w:rFonts w:asciiTheme="majorHAnsi" w:hAnsiTheme="majorHAnsi" w:cstheme="majorHAnsi"/>
        </w:rPr>
        <w:t>include increasing</w:t>
      </w:r>
      <w:r w:rsidR="002417BC" w:rsidRPr="008E2E7A">
        <w:rPr>
          <w:rFonts w:asciiTheme="majorHAnsi" w:hAnsiTheme="majorHAnsi" w:cstheme="majorHAnsi"/>
        </w:rPr>
        <w:t xml:space="preserve"> </w:t>
      </w:r>
      <w:r w:rsidRPr="008E2E7A">
        <w:rPr>
          <w:rFonts w:asciiTheme="majorHAnsi" w:hAnsiTheme="majorHAnsi" w:cstheme="majorHAnsi"/>
        </w:rPr>
        <w:t>patient navigation or case</w:t>
      </w:r>
      <w:r w:rsidR="008E2E7A">
        <w:rPr>
          <w:rFonts w:asciiTheme="majorHAnsi" w:hAnsiTheme="majorHAnsi" w:cstheme="majorHAnsi"/>
        </w:rPr>
        <w:t xml:space="preserve"> m</w:t>
      </w:r>
      <w:r w:rsidRPr="008E2E7A">
        <w:rPr>
          <w:rFonts w:asciiTheme="majorHAnsi" w:hAnsiTheme="majorHAnsi" w:cstheme="majorHAnsi"/>
        </w:rPr>
        <w:t>anagement</w:t>
      </w:r>
      <w:r w:rsidR="00E11CD4" w:rsidRPr="008E2E7A">
        <w:rPr>
          <w:rFonts w:asciiTheme="majorHAnsi" w:hAnsiTheme="majorHAnsi" w:cstheme="majorHAnsi"/>
        </w:rPr>
        <w:t>,</w:t>
      </w:r>
      <w:r w:rsidRPr="008E2E7A">
        <w:rPr>
          <w:rFonts w:asciiTheme="majorHAnsi" w:hAnsiTheme="majorHAnsi" w:cstheme="majorHAnsi"/>
        </w:rPr>
        <w:t xml:space="preserve"> establish</w:t>
      </w:r>
      <w:r w:rsidR="00E11CD4" w:rsidRPr="008E2E7A">
        <w:rPr>
          <w:rFonts w:asciiTheme="majorHAnsi" w:hAnsiTheme="majorHAnsi" w:cstheme="majorHAnsi"/>
        </w:rPr>
        <w:t>ing</w:t>
      </w:r>
      <w:r w:rsidRPr="008E2E7A">
        <w:rPr>
          <w:rFonts w:asciiTheme="majorHAnsi" w:hAnsiTheme="majorHAnsi" w:cstheme="majorHAnsi"/>
        </w:rPr>
        <w:t xml:space="preserve"> clinical practice guidelines for pain management and palliative care</w:t>
      </w:r>
      <w:r w:rsidR="006B7C1D" w:rsidRPr="008E2E7A">
        <w:rPr>
          <w:rFonts w:asciiTheme="majorHAnsi" w:hAnsiTheme="majorHAnsi" w:cstheme="majorHAnsi"/>
        </w:rPr>
        <w:t xml:space="preserve">, and </w:t>
      </w:r>
      <w:r w:rsidRPr="008E2E7A">
        <w:rPr>
          <w:rFonts w:asciiTheme="majorHAnsi" w:hAnsiTheme="majorHAnsi" w:cstheme="majorHAnsi"/>
        </w:rPr>
        <w:t>establish</w:t>
      </w:r>
      <w:r w:rsidR="008E2E7A">
        <w:rPr>
          <w:rFonts w:asciiTheme="majorHAnsi" w:hAnsiTheme="majorHAnsi" w:cstheme="majorHAnsi"/>
        </w:rPr>
        <w:t>ing</w:t>
      </w:r>
      <w:r w:rsidRPr="008E2E7A">
        <w:rPr>
          <w:rFonts w:asciiTheme="majorHAnsi" w:hAnsiTheme="majorHAnsi" w:cstheme="majorHAnsi"/>
        </w:rPr>
        <w:t xml:space="preserve"> integrated multidisciplinary teams of health providers for pain management and</w:t>
      </w:r>
      <w:r w:rsidR="00ED4F01" w:rsidRPr="008E2E7A">
        <w:rPr>
          <w:rFonts w:asciiTheme="majorHAnsi" w:hAnsiTheme="majorHAnsi" w:cstheme="majorHAnsi"/>
        </w:rPr>
        <w:t xml:space="preserve"> palliative care</w:t>
      </w:r>
      <w:r w:rsidR="006B7C1D" w:rsidRPr="008E2E7A">
        <w:rPr>
          <w:rFonts w:asciiTheme="majorHAnsi" w:hAnsiTheme="majorHAnsi" w:cstheme="majorHAnsi"/>
        </w:rPr>
        <w:t>.</w:t>
      </w:r>
      <w:r w:rsidR="00ED4F01" w:rsidRPr="008E2E7A">
        <w:rPr>
          <w:rFonts w:asciiTheme="majorHAnsi" w:hAnsiTheme="majorHAnsi" w:cstheme="majorHAnsi"/>
        </w:rPr>
        <w:t xml:space="preserve"> </w:t>
      </w:r>
    </w:p>
    <w:p w14:paraId="7882854B" w14:textId="77777777" w:rsidR="00A84940" w:rsidRDefault="00A84940" w:rsidP="00FC4862">
      <w:pPr>
        <w:rPr>
          <w:b/>
          <w:bCs/>
        </w:rPr>
      </w:pPr>
    </w:p>
    <w:p w14:paraId="71F15FB0" w14:textId="77777777" w:rsidR="00A84940" w:rsidRDefault="00A84940" w:rsidP="00FC4862">
      <w:pPr>
        <w:rPr>
          <w:b/>
          <w:bCs/>
        </w:rPr>
      </w:pPr>
    </w:p>
    <w:p w14:paraId="0D739666" w14:textId="2DB41E0B" w:rsidR="00DD4995" w:rsidRDefault="00DD4995" w:rsidP="00FC4862">
      <w:pPr>
        <w:pStyle w:val="Heading2"/>
      </w:pPr>
      <w:bookmarkStart w:id="17" w:name="_Toc133832418"/>
      <w:r>
        <w:t>HPV Testing and Treatment</w:t>
      </w:r>
      <w:bookmarkEnd w:id="17"/>
    </w:p>
    <w:p w14:paraId="4C5A41CC" w14:textId="17B71A3F" w:rsidR="00C7362D" w:rsidRDefault="00C7362D" w:rsidP="00861CCB">
      <w:pPr>
        <w:rPr>
          <w:rFonts w:cstheme="majorHAnsi"/>
          <w:color w:val="2E2E2E"/>
        </w:rPr>
      </w:pPr>
      <w:r w:rsidRPr="0045748D">
        <w:rPr>
          <w:rFonts w:cstheme="majorHAnsi"/>
        </w:rPr>
        <w:t xml:space="preserve">According to WHO, the gold standard for screening and testing for cervical cancer </w:t>
      </w:r>
      <w:r>
        <w:rPr>
          <w:rFonts w:cstheme="majorHAnsi"/>
        </w:rPr>
        <w:t xml:space="preserve">is </w:t>
      </w:r>
      <w:r w:rsidRPr="0045748D">
        <w:rPr>
          <w:rFonts w:cstheme="majorHAnsi"/>
          <w:lang w:val="en-US"/>
        </w:rPr>
        <w:t>HPV testing</w:t>
      </w:r>
      <w:r>
        <w:rPr>
          <w:rFonts w:cstheme="majorHAnsi"/>
          <w:lang w:val="en-US"/>
        </w:rPr>
        <w:t xml:space="preserve"> which </w:t>
      </w:r>
      <w:r w:rsidRPr="0045748D">
        <w:rPr>
          <w:rFonts w:eastAsia="Times New Roman" w:cstheme="majorHAnsi"/>
          <w:lang w:eastAsia="en-GB"/>
        </w:rPr>
        <w:t xml:space="preserve">looks for the </w:t>
      </w:r>
      <w:r>
        <w:rPr>
          <w:rFonts w:eastAsia="Times New Roman" w:cstheme="majorHAnsi"/>
          <w:lang w:eastAsia="en-GB"/>
        </w:rPr>
        <w:t xml:space="preserve">DNA of </w:t>
      </w:r>
      <w:r w:rsidR="00A76968">
        <w:rPr>
          <w:rFonts w:eastAsia="Times New Roman" w:cstheme="majorHAnsi"/>
          <w:lang w:eastAsia="en-GB"/>
        </w:rPr>
        <w:t xml:space="preserve">the </w:t>
      </w:r>
      <w:r w:rsidRPr="0045748D">
        <w:rPr>
          <w:rFonts w:eastAsia="Times New Roman" w:cstheme="majorHAnsi"/>
          <w:lang w:eastAsia="en-GB"/>
        </w:rPr>
        <w:t xml:space="preserve">virus </w:t>
      </w:r>
      <w:r w:rsidRPr="001505C7">
        <w:rPr>
          <w:rFonts w:eastAsia="Times New Roman" w:cstheme="majorHAnsi"/>
          <w:lang w:eastAsia="en-GB"/>
        </w:rPr>
        <w:t>(</w:t>
      </w:r>
      <w:hyperlink r:id="rId17" w:history="1">
        <w:r w:rsidRPr="001505C7">
          <w:rPr>
            <w:rFonts w:eastAsia="Times New Roman" w:cstheme="majorHAnsi"/>
            <w:lang w:eastAsia="en-GB"/>
          </w:rPr>
          <w:t>human papillomavirus</w:t>
        </w:r>
      </w:hyperlink>
      <w:r w:rsidRPr="001505C7">
        <w:rPr>
          <w:rFonts w:eastAsia="Times New Roman" w:cstheme="majorHAnsi"/>
          <w:lang w:eastAsia="en-GB"/>
        </w:rPr>
        <w:t>)</w:t>
      </w:r>
      <w:r w:rsidRPr="0045748D">
        <w:rPr>
          <w:rFonts w:eastAsia="Times New Roman" w:cstheme="majorHAnsi"/>
          <w:lang w:eastAsia="en-GB"/>
        </w:rPr>
        <w:t xml:space="preserve"> that can cause these cell changes.</w:t>
      </w:r>
      <w:r w:rsidRPr="0045748D">
        <w:rPr>
          <w:rFonts w:cstheme="majorHAnsi"/>
          <w:lang w:val="en-US"/>
        </w:rPr>
        <w:t xml:space="preserve"> HPV16 and 18 are the major oncogenic types (especially 16), so testing tends to concentrate on identifying these types. </w:t>
      </w:r>
      <w:r w:rsidRPr="0045748D">
        <w:rPr>
          <w:rFonts w:eastAsia="Times New Roman" w:cstheme="majorHAnsi"/>
          <w:lang w:eastAsia="en-GB"/>
        </w:rPr>
        <w:t xml:space="preserve">The advantage of HPV testing is that those women who test negative for HPV do not need a pelvic examination.  </w:t>
      </w:r>
      <w:r>
        <w:rPr>
          <w:rFonts w:eastAsia="Times New Roman" w:cstheme="majorHAnsi"/>
          <w:lang w:eastAsia="en-GB"/>
        </w:rPr>
        <w:t>T</w:t>
      </w:r>
      <w:r w:rsidRPr="0045748D">
        <w:rPr>
          <w:rFonts w:cstheme="majorHAnsi"/>
          <w:color w:val="212121"/>
          <w:shd w:val="clear" w:color="auto" w:fill="FFFFFF"/>
        </w:rPr>
        <w:t xml:space="preserve">he development of rapid molecular methods for detecting HPV DNA for screening and treating is a milestone in </w:t>
      </w:r>
      <w:r>
        <w:rPr>
          <w:rFonts w:cstheme="majorHAnsi"/>
          <w:color w:val="212121"/>
          <w:shd w:val="clear" w:color="auto" w:fill="FFFFFF"/>
        </w:rPr>
        <w:t>cervical</w:t>
      </w:r>
      <w:r w:rsidRPr="0045748D">
        <w:rPr>
          <w:rFonts w:cstheme="majorHAnsi"/>
          <w:color w:val="212121"/>
          <w:shd w:val="clear" w:color="auto" w:fill="FFFFFF"/>
        </w:rPr>
        <w:t xml:space="preserve"> screening in low-resource settings, making screening more feasible in the future and reducing the infrastructural requirements of previous screening programmes.</w:t>
      </w:r>
      <w:r w:rsidRPr="0045748D">
        <w:rPr>
          <w:rFonts w:eastAsia="Times New Roman" w:cstheme="majorHAnsi"/>
          <w:lang w:eastAsia="en-GB"/>
        </w:rPr>
        <w:t xml:space="preserve"> </w:t>
      </w:r>
      <w:r>
        <w:rPr>
          <w:rFonts w:cstheme="majorHAnsi"/>
          <w:lang w:val="en-US"/>
        </w:rPr>
        <w:t xml:space="preserve"> </w:t>
      </w:r>
      <w:r w:rsidRPr="0045748D">
        <w:rPr>
          <w:rFonts w:cstheme="majorHAnsi"/>
          <w:color w:val="2E2E2E"/>
        </w:rPr>
        <w:t>R</w:t>
      </w:r>
      <w:r w:rsidRPr="0045748D">
        <w:rPr>
          <w:rFonts w:eastAsia="Times New Roman" w:cstheme="majorHAnsi"/>
          <w:color w:val="2E2E2E"/>
          <w:lang w:eastAsia="en-GB"/>
        </w:rPr>
        <w:t>eviews comparing the different screening tools in</w:t>
      </w:r>
      <w:r w:rsidR="009D7C97">
        <w:rPr>
          <w:rFonts w:eastAsia="Times New Roman" w:cstheme="majorHAnsi"/>
          <w:color w:val="2E2E2E"/>
          <w:lang w:eastAsia="en-GB"/>
        </w:rPr>
        <w:t xml:space="preserve"> low and middle income countries</w:t>
      </w:r>
      <w:r w:rsidRPr="0045748D">
        <w:rPr>
          <w:rFonts w:eastAsia="Times New Roman" w:cstheme="majorHAnsi"/>
          <w:color w:val="2E2E2E"/>
          <w:lang w:eastAsia="en-GB"/>
        </w:rPr>
        <w:t xml:space="preserve">, </w:t>
      </w:r>
      <w:r w:rsidRPr="0045748D">
        <w:rPr>
          <w:rFonts w:cstheme="majorHAnsi"/>
          <w:color w:val="2E2E2E"/>
        </w:rPr>
        <w:t xml:space="preserve">indicate that </w:t>
      </w:r>
      <w:r w:rsidRPr="0045748D">
        <w:rPr>
          <w:rFonts w:eastAsia="Times New Roman" w:cstheme="majorHAnsi"/>
          <w:color w:val="2E2E2E"/>
          <w:lang w:eastAsia="en-GB"/>
        </w:rPr>
        <w:t>once in a lifetime testing with HPV had a superior sensitivity and greater reduction in cervical cancer incidence comp</w:t>
      </w:r>
      <w:bookmarkStart w:id="18" w:name="bbib0026"/>
      <w:r w:rsidRPr="0045748D">
        <w:rPr>
          <w:rFonts w:cstheme="majorHAnsi"/>
          <w:color w:val="2E2E2E"/>
        </w:rPr>
        <w:t>ared to VIA or cytology testing</w:t>
      </w:r>
      <w:bookmarkEnd w:id="18"/>
      <w:r w:rsidRPr="0045748D">
        <w:rPr>
          <w:rFonts w:cstheme="majorHAnsi"/>
          <w:color w:val="2E2E2E"/>
        </w:rPr>
        <w:t xml:space="preserve"> (</w:t>
      </w:r>
      <w:r w:rsidR="00331193">
        <w:rPr>
          <w:rFonts w:cstheme="majorHAnsi"/>
          <w:color w:val="2E2E2E"/>
        </w:rPr>
        <w:t>p</w:t>
      </w:r>
      <w:r w:rsidRPr="0045748D">
        <w:rPr>
          <w:rFonts w:cstheme="majorHAnsi"/>
          <w:color w:val="2E2E2E"/>
        </w:rPr>
        <w:t xml:space="preserve">ap smear).  </w:t>
      </w:r>
      <w:r w:rsidRPr="0045748D">
        <w:rPr>
          <w:rFonts w:eastAsia="Times New Roman" w:cstheme="majorHAnsi"/>
          <w:color w:val="2E2E2E"/>
          <w:lang w:eastAsia="en-GB"/>
        </w:rPr>
        <w:t xml:space="preserve">However, </w:t>
      </w:r>
      <w:r w:rsidRPr="0045748D">
        <w:rPr>
          <w:rFonts w:cstheme="majorHAnsi"/>
          <w:color w:val="2E2E2E"/>
        </w:rPr>
        <w:t xml:space="preserve">the HPV strategy is more expensive </w:t>
      </w:r>
      <w:r w:rsidRPr="0045748D">
        <w:rPr>
          <w:rFonts w:eastAsia="Times New Roman" w:cstheme="majorHAnsi"/>
          <w:color w:val="2E2E2E"/>
          <w:lang w:eastAsia="en-GB"/>
        </w:rPr>
        <w:t xml:space="preserve">than </w:t>
      </w:r>
      <w:r w:rsidRPr="0045748D">
        <w:rPr>
          <w:rFonts w:cstheme="majorHAnsi"/>
          <w:color w:val="2E2E2E"/>
        </w:rPr>
        <w:t xml:space="preserve">VIA.   </w:t>
      </w:r>
    </w:p>
    <w:p w14:paraId="0EE60AF9" w14:textId="77777777" w:rsidR="00861CCB" w:rsidRDefault="00861CCB" w:rsidP="00FC4862">
      <w:pPr>
        <w:shd w:val="clear" w:color="auto" w:fill="FFFFFF"/>
        <w:spacing w:after="192"/>
        <w:rPr>
          <w:rFonts w:cstheme="majorHAnsi"/>
          <w:color w:val="2E2E2E"/>
        </w:rPr>
      </w:pPr>
    </w:p>
    <w:p w14:paraId="2780D66A" w14:textId="7AD2E05A" w:rsidR="00DA0528" w:rsidRDefault="00861CCB" w:rsidP="00620F58">
      <w:pPr>
        <w:shd w:val="clear" w:color="auto" w:fill="FFFFFF"/>
        <w:spacing w:after="192"/>
        <w:rPr>
          <w:rFonts w:cstheme="majorHAnsi"/>
        </w:rPr>
      </w:pPr>
      <w:r>
        <w:rPr>
          <w:rFonts w:cstheme="majorHAnsi"/>
        </w:rPr>
        <w:t>HPV testing has been introduced in some US Affiliated Pacific Islands including Guam and Palau (CDC, 2022). In Palau for example, screening includes either a pap test every three years for women age 21-65 years or an HPV test every five years for women over 30 years (HPV Information Centre, 2022</w:t>
      </w:r>
      <w:r w:rsidR="00512C69">
        <w:rPr>
          <w:rFonts w:cstheme="majorHAnsi"/>
        </w:rPr>
        <w:t>). T</w:t>
      </w:r>
      <w:r w:rsidR="00667E88">
        <w:rPr>
          <w:rFonts w:cstheme="majorHAnsi"/>
        </w:rPr>
        <w:t>he introduction of HPV testing in the Marshall Island</w:t>
      </w:r>
      <w:r w:rsidR="005E56AD">
        <w:rPr>
          <w:rFonts w:cstheme="majorHAnsi"/>
        </w:rPr>
        <w:t xml:space="preserve">s </w:t>
      </w:r>
      <w:r w:rsidR="00B218D5">
        <w:rPr>
          <w:rFonts w:cstheme="majorHAnsi"/>
        </w:rPr>
        <w:t xml:space="preserve">has the potential to </w:t>
      </w:r>
      <w:r w:rsidR="000B297E">
        <w:rPr>
          <w:rFonts w:cstheme="majorHAnsi"/>
        </w:rPr>
        <w:t>enhance cervical cancer screening</w:t>
      </w:r>
      <w:r w:rsidR="00103DE1">
        <w:rPr>
          <w:rFonts w:cstheme="majorHAnsi"/>
        </w:rPr>
        <w:t xml:space="preserve"> but requires financial support. </w:t>
      </w:r>
    </w:p>
    <w:p w14:paraId="1F9F9DD0" w14:textId="49760230" w:rsidR="00DD4995" w:rsidRDefault="00DD4995" w:rsidP="00FC4862">
      <w:pPr>
        <w:rPr>
          <w:b/>
          <w:bCs/>
        </w:rPr>
      </w:pPr>
    </w:p>
    <w:p w14:paraId="071DB17E" w14:textId="2D301EE2" w:rsidR="00DD4995" w:rsidRDefault="00DD4995" w:rsidP="00FC4862">
      <w:pPr>
        <w:pStyle w:val="Heading1"/>
      </w:pPr>
      <w:bookmarkStart w:id="19" w:name="_Toc133832419"/>
      <w:r w:rsidRPr="00DD4995">
        <w:t>P</w:t>
      </w:r>
      <w:r w:rsidR="00F4165C">
        <w:t>OLICY DIRECTION</w:t>
      </w:r>
      <w:bookmarkEnd w:id="19"/>
    </w:p>
    <w:p w14:paraId="578A3A29" w14:textId="77777777" w:rsidR="009C7561" w:rsidRDefault="009C7561" w:rsidP="00FC4862">
      <w:pPr>
        <w:pStyle w:val="Heading2"/>
      </w:pPr>
    </w:p>
    <w:p w14:paraId="2521CCAE" w14:textId="544433F6" w:rsidR="009F1EF7" w:rsidRDefault="00DD4995" w:rsidP="00FC4862">
      <w:pPr>
        <w:pStyle w:val="Heading2"/>
      </w:pPr>
      <w:bookmarkStart w:id="20" w:name="_Toc133832420"/>
      <w:r>
        <w:t>Vision</w:t>
      </w:r>
      <w:bookmarkEnd w:id="20"/>
    </w:p>
    <w:p w14:paraId="49A361DE" w14:textId="39DEC0E1" w:rsidR="00F4165C" w:rsidRPr="00164F34" w:rsidRDefault="00F4165C" w:rsidP="00FC4862">
      <w:pPr>
        <w:rPr>
          <w:rFonts w:cstheme="majorHAnsi"/>
        </w:rPr>
      </w:pPr>
      <w:r w:rsidRPr="00164F34">
        <w:rPr>
          <w:rFonts w:cstheme="majorHAnsi"/>
        </w:rPr>
        <w:t xml:space="preserve">The </w:t>
      </w:r>
      <w:r w:rsidR="00672E7A" w:rsidRPr="00164F34">
        <w:rPr>
          <w:rFonts w:cstheme="majorHAnsi"/>
        </w:rPr>
        <w:t xml:space="preserve">vision of the policy is the elimination of cervical cancer in the Marshall Islands within two generations. </w:t>
      </w:r>
    </w:p>
    <w:p w14:paraId="3B02FFAB" w14:textId="7D171756" w:rsidR="00DD4995" w:rsidRDefault="00DD4995" w:rsidP="00FC4862">
      <w:pPr>
        <w:rPr>
          <w:b/>
          <w:bCs/>
        </w:rPr>
      </w:pPr>
    </w:p>
    <w:p w14:paraId="79E744BC" w14:textId="7D6B0E5C" w:rsidR="00DD4995" w:rsidRDefault="00DD4995" w:rsidP="00FC4862">
      <w:pPr>
        <w:pStyle w:val="Heading2"/>
      </w:pPr>
      <w:bookmarkStart w:id="21" w:name="_Toc133832421"/>
      <w:r>
        <w:t>Mission</w:t>
      </w:r>
      <w:bookmarkEnd w:id="21"/>
    </w:p>
    <w:p w14:paraId="15E58198" w14:textId="492AC292" w:rsidR="00F83F5B" w:rsidRDefault="00F83F5B" w:rsidP="00B41BA1">
      <w:r w:rsidRPr="00B41BA1">
        <w:t xml:space="preserve">To eliminate HPV in girls and boys through HPV vaccination and to reduce the preventable burden, incidence, morbidity and mortality due to cervical cancer through multisectoral and multi-disciplinary collaboration and cooperation so that </w:t>
      </w:r>
      <w:r w:rsidR="00BB16FC" w:rsidRPr="00B41BA1">
        <w:t>Marshallese</w:t>
      </w:r>
      <w:r w:rsidRPr="00B41BA1">
        <w:t xml:space="preserve"> women can reach the highest attainable standards of reproductive health, quality of life and productivity throughout their life course. </w:t>
      </w:r>
    </w:p>
    <w:p w14:paraId="332D9913" w14:textId="77777777" w:rsidR="00B41BA1" w:rsidRPr="00B41BA1" w:rsidRDefault="00B41BA1" w:rsidP="00B41BA1"/>
    <w:p w14:paraId="7547641A" w14:textId="141B5691" w:rsidR="00DD4995" w:rsidRDefault="00DD4995" w:rsidP="00FC4862">
      <w:pPr>
        <w:pStyle w:val="Heading2"/>
      </w:pPr>
      <w:bookmarkStart w:id="22" w:name="_Toc133832422"/>
      <w:r>
        <w:t>Cervical Cancer Elimination Outcomes</w:t>
      </w:r>
      <w:bookmarkEnd w:id="22"/>
    </w:p>
    <w:p w14:paraId="6FAC8CD4" w14:textId="7ED64C59" w:rsidR="0070391F" w:rsidRDefault="0070391F" w:rsidP="00D06C14">
      <w:pPr>
        <w:rPr>
          <w:rFonts w:eastAsia="Times New Roman" w:cstheme="majorHAnsi"/>
          <w:lang w:eastAsia="en-GB"/>
        </w:rPr>
      </w:pPr>
      <w:r w:rsidRPr="00FE0223">
        <w:rPr>
          <w:rFonts w:eastAsia="Times New Roman" w:cstheme="majorHAnsi"/>
          <w:lang w:eastAsia="en-GB"/>
        </w:rPr>
        <w:t xml:space="preserve">To </w:t>
      </w:r>
      <w:r>
        <w:rPr>
          <w:rFonts w:eastAsia="Times New Roman" w:cstheme="majorHAnsi"/>
          <w:lang w:eastAsia="en-GB"/>
        </w:rPr>
        <w:t>move towards the goal of</w:t>
      </w:r>
      <w:r w:rsidRPr="00FE0223">
        <w:rPr>
          <w:rFonts w:eastAsia="Times New Roman" w:cstheme="majorHAnsi"/>
          <w:lang w:eastAsia="en-GB"/>
        </w:rPr>
        <w:t xml:space="preserve"> cervical cancer</w:t>
      </w:r>
      <w:r>
        <w:rPr>
          <w:rFonts w:eastAsia="Times New Roman" w:cstheme="majorHAnsi"/>
          <w:lang w:eastAsia="en-GB"/>
        </w:rPr>
        <w:t xml:space="preserve"> elimination</w:t>
      </w:r>
      <w:r w:rsidRPr="00FE0223">
        <w:rPr>
          <w:rFonts w:eastAsia="Times New Roman" w:cstheme="majorHAnsi"/>
          <w:lang w:eastAsia="en-GB"/>
        </w:rPr>
        <w:t xml:space="preserve">, it will be necessary to ensure that </w:t>
      </w:r>
      <w:r w:rsidR="00D06C14">
        <w:rPr>
          <w:rFonts w:eastAsia="Times New Roman" w:cstheme="majorHAnsi"/>
          <w:lang w:eastAsia="en-GB"/>
        </w:rPr>
        <w:t xml:space="preserve">the Marshall Islands </w:t>
      </w:r>
      <w:r w:rsidRPr="00FE0223">
        <w:rPr>
          <w:rFonts w:eastAsia="Times New Roman" w:cstheme="majorHAnsi"/>
          <w:lang w:eastAsia="en-GB"/>
        </w:rPr>
        <w:t xml:space="preserve">is in a position to implement </w:t>
      </w:r>
      <w:r w:rsidR="00EB45A5">
        <w:rPr>
          <w:rFonts w:eastAsia="Times New Roman" w:cstheme="majorHAnsi"/>
          <w:lang w:eastAsia="en-GB"/>
        </w:rPr>
        <w:t xml:space="preserve">increased </w:t>
      </w:r>
      <w:r w:rsidRPr="00FE0223">
        <w:rPr>
          <w:rFonts w:eastAsia="Times New Roman" w:cstheme="majorHAnsi"/>
          <w:lang w:eastAsia="en-GB"/>
        </w:rPr>
        <w:t xml:space="preserve">HPV vaccination, HPV testing and treatment </w:t>
      </w:r>
      <w:r w:rsidRPr="00FE0223">
        <w:rPr>
          <w:rFonts w:eastAsia="Times New Roman" w:cstheme="majorHAnsi"/>
          <w:lang w:eastAsia="en-GB"/>
        </w:rPr>
        <w:lastRenderedPageBreak/>
        <w:t>where necessary</w:t>
      </w:r>
      <w:r w:rsidR="006B7C1D">
        <w:rPr>
          <w:rFonts w:eastAsia="Times New Roman" w:cstheme="majorHAnsi"/>
          <w:lang w:eastAsia="en-GB"/>
        </w:rPr>
        <w:t>,</w:t>
      </w:r>
      <w:r w:rsidRPr="00FE0223">
        <w:rPr>
          <w:rFonts w:eastAsia="Times New Roman" w:cstheme="majorHAnsi"/>
          <w:lang w:eastAsia="en-GB"/>
        </w:rPr>
        <w:t xml:space="preserve"> and cervical cancer treatment and palliative care based on current scientific evidence. </w:t>
      </w:r>
    </w:p>
    <w:p w14:paraId="329A3671" w14:textId="77777777" w:rsidR="001C267E" w:rsidRDefault="001C267E" w:rsidP="00D36F06">
      <w:pPr>
        <w:pStyle w:val="Heading4"/>
        <w:rPr>
          <w:rFonts w:eastAsia="Times New Roman"/>
          <w:sz w:val="22"/>
          <w:szCs w:val="22"/>
          <w:lang w:eastAsia="en-GB"/>
        </w:rPr>
      </w:pPr>
    </w:p>
    <w:p w14:paraId="764A9729" w14:textId="5536CE6E" w:rsidR="00D36F06" w:rsidRPr="0055236B" w:rsidRDefault="00D36F06" w:rsidP="0055236B">
      <w:pPr>
        <w:pStyle w:val="Heading4"/>
      </w:pPr>
      <w:r w:rsidRPr="0055236B">
        <w:t>The Goal is to ensure by 2030:</w:t>
      </w:r>
    </w:p>
    <w:p w14:paraId="2695FB4E" w14:textId="0309B71F" w:rsidR="00D36F06" w:rsidRPr="00070467" w:rsidRDefault="00D36F06" w:rsidP="00D36F06">
      <w:pPr>
        <w:pStyle w:val="ListParagraph"/>
        <w:numPr>
          <w:ilvl w:val="0"/>
          <w:numId w:val="5"/>
        </w:numPr>
        <w:shd w:val="clear" w:color="auto" w:fill="FFFFFF"/>
        <w:spacing w:before="100" w:beforeAutospacing="1" w:after="100" w:afterAutospacing="1"/>
        <w:rPr>
          <w:rFonts w:asciiTheme="majorHAnsi" w:hAnsiTheme="majorHAnsi" w:cstheme="majorHAnsi"/>
          <w:sz w:val="22"/>
          <w:szCs w:val="22"/>
        </w:rPr>
      </w:pPr>
      <w:r w:rsidRPr="00070467">
        <w:rPr>
          <w:rFonts w:asciiTheme="majorHAnsi" w:hAnsiTheme="majorHAnsi" w:cstheme="majorHAnsi"/>
          <w:sz w:val="22"/>
          <w:szCs w:val="22"/>
        </w:rPr>
        <w:t>85% of all girls (both in and out of school) over the age of 1</w:t>
      </w:r>
      <w:r w:rsidR="00D42E55">
        <w:rPr>
          <w:rFonts w:asciiTheme="majorHAnsi" w:hAnsiTheme="majorHAnsi" w:cstheme="majorHAnsi"/>
          <w:sz w:val="22"/>
          <w:szCs w:val="22"/>
        </w:rPr>
        <w:t>1</w:t>
      </w:r>
      <w:r w:rsidR="00F63D7C">
        <w:rPr>
          <w:rFonts w:asciiTheme="majorHAnsi" w:hAnsiTheme="majorHAnsi" w:cstheme="majorHAnsi"/>
          <w:sz w:val="22"/>
          <w:szCs w:val="22"/>
        </w:rPr>
        <w:t xml:space="preserve"> to 15</w:t>
      </w:r>
      <w:r w:rsidRPr="00070467">
        <w:rPr>
          <w:rFonts w:asciiTheme="majorHAnsi" w:hAnsiTheme="majorHAnsi" w:cstheme="majorHAnsi"/>
          <w:sz w:val="22"/>
          <w:szCs w:val="22"/>
        </w:rPr>
        <w:t xml:space="preserve"> years are vaccinated against HPV</w:t>
      </w:r>
      <w:r w:rsidR="00291639">
        <w:rPr>
          <w:rFonts w:asciiTheme="majorHAnsi" w:hAnsiTheme="majorHAnsi" w:cstheme="majorHAnsi"/>
          <w:sz w:val="22"/>
          <w:szCs w:val="22"/>
        </w:rPr>
        <w:t>;</w:t>
      </w:r>
    </w:p>
    <w:p w14:paraId="62D6991B" w14:textId="26C2D47D" w:rsidR="00D36F06" w:rsidRPr="00070467" w:rsidRDefault="00D36F06" w:rsidP="00D36F06">
      <w:pPr>
        <w:pStyle w:val="ListParagraph"/>
        <w:numPr>
          <w:ilvl w:val="0"/>
          <w:numId w:val="5"/>
        </w:numPr>
        <w:shd w:val="clear" w:color="auto" w:fill="FFFFFF"/>
        <w:spacing w:before="100" w:beforeAutospacing="1" w:after="100" w:afterAutospacing="1"/>
        <w:rPr>
          <w:rFonts w:asciiTheme="majorHAnsi" w:hAnsiTheme="majorHAnsi" w:cstheme="majorHAnsi"/>
          <w:sz w:val="22"/>
          <w:szCs w:val="22"/>
        </w:rPr>
      </w:pPr>
      <w:r w:rsidRPr="00070467">
        <w:rPr>
          <w:rFonts w:asciiTheme="majorHAnsi" w:hAnsiTheme="majorHAnsi" w:cstheme="majorHAnsi"/>
          <w:sz w:val="22"/>
          <w:szCs w:val="22"/>
        </w:rPr>
        <w:t xml:space="preserve">50% of </w:t>
      </w:r>
      <w:r w:rsidR="00D427E1">
        <w:rPr>
          <w:rFonts w:asciiTheme="majorHAnsi" w:hAnsiTheme="majorHAnsi" w:cstheme="majorHAnsi"/>
          <w:sz w:val="22"/>
          <w:szCs w:val="22"/>
        </w:rPr>
        <w:t>Marshallese</w:t>
      </w:r>
      <w:r w:rsidRPr="00070467">
        <w:rPr>
          <w:rFonts w:asciiTheme="majorHAnsi" w:hAnsiTheme="majorHAnsi" w:cstheme="majorHAnsi"/>
          <w:sz w:val="22"/>
          <w:szCs w:val="22"/>
        </w:rPr>
        <w:t xml:space="preserve"> </w:t>
      </w:r>
      <w:r>
        <w:rPr>
          <w:rFonts w:asciiTheme="majorHAnsi" w:hAnsiTheme="majorHAnsi" w:cstheme="majorHAnsi"/>
          <w:sz w:val="22"/>
          <w:szCs w:val="22"/>
        </w:rPr>
        <w:t xml:space="preserve">women by age </w:t>
      </w:r>
      <w:r w:rsidR="00762703">
        <w:rPr>
          <w:rFonts w:asciiTheme="majorHAnsi" w:hAnsiTheme="majorHAnsi" w:cstheme="majorHAnsi"/>
          <w:sz w:val="22"/>
          <w:szCs w:val="22"/>
        </w:rPr>
        <w:t>21-65 years</w:t>
      </w:r>
      <w:r>
        <w:rPr>
          <w:rFonts w:asciiTheme="majorHAnsi" w:hAnsiTheme="majorHAnsi" w:cstheme="majorHAnsi"/>
          <w:sz w:val="22"/>
          <w:szCs w:val="22"/>
        </w:rPr>
        <w:t xml:space="preserve"> </w:t>
      </w:r>
      <w:r w:rsidRPr="00070467">
        <w:rPr>
          <w:rFonts w:asciiTheme="majorHAnsi" w:hAnsiTheme="majorHAnsi" w:cstheme="majorHAnsi"/>
          <w:sz w:val="22"/>
          <w:szCs w:val="22"/>
        </w:rPr>
        <w:t xml:space="preserve">are tested for HPV; and that </w:t>
      </w:r>
    </w:p>
    <w:p w14:paraId="5DBC7C5F" w14:textId="22E11DDF" w:rsidR="00D36F06" w:rsidRPr="00070467" w:rsidRDefault="00D36F06" w:rsidP="00D36F06">
      <w:pPr>
        <w:pStyle w:val="ListParagraph"/>
        <w:numPr>
          <w:ilvl w:val="1"/>
          <w:numId w:val="5"/>
        </w:numPr>
        <w:shd w:val="clear" w:color="auto" w:fill="FFFFFF"/>
        <w:spacing w:before="100" w:beforeAutospacing="1" w:after="100" w:afterAutospacing="1"/>
        <w:rPr>
          <w:rFonts w:asciiTheme="majorHAnsi" w:hAnsiTheme="majorHAnsi" w:cstheme="majorHAnsi"/>
          <w:sz w:val="22"/>
          <w:szCs w:val="22"/>
        </w:rPr>
      </w:pPr>
      <w:r w:rsidRPr="00070467">
        <w:rPr>
          <w:rFonts w:asciiTheme="majorHAnsi" w:hAnsiTheme="majorHAnsi" w:cstheme="majorHAnsi"/>
          <w:sz w:val="22"/>
          <w:szCs w:val="22"/>
        </w:rPr>
        <w:t xml:space="preserve">90% of those testing positive </w:t>
      </w:r>
      <w:r>
        <w:rPr>
          <w:rFonts w:asciiTheme="majorHAnsi" w:hAnsiTheme="majorHAnsi" w:cstheme="majorHAnsi"/>
          <w:sz w:val="22"/>
          <w:szCs w:val="22"/>
        </w:rPr>
        <w:t>for HPV undergo pelvic examination, with treatment if necessary</w:t>
      </w:r>
      <w:r w:rsidR="006B7C1D">
        <w:rPr>
          <w:rFonts w:asciiTheme="majorHAnsi" w:hAnsiTheme="majorHAnsi" w:cstheme="majorHAnsi"/>
          <w:sz w:val="22"/>
          <w:szCs w:val="22"/>
        </w:rPr>
        <w:t>,</w:t>
      </w:r>
      <w:r>
        <w:rPr>
          <w:rFonts w:asciiTheme="majorHAnsi" w:hAnsiTheme="majorHAnsi" w:cstheme="majorHAnsi"/>
          <w:sz w:val="22"/>
          <w:szCs w:val="22"/>
        </w:rPr>
        <w:t xml:space="preserve"> via thermal ablation or referral for gynaecological review and colposcopy</w:t>
      </w:r>
      <w:r w:rsidR="00291639">
        <w:rPr>
          <w:rFonts w:asciiTheme="majorHAnsi" w:hAnsiTheme="majorHAnsi" w:cstheme="majorHAnsi"/>
          <w:sz w:val="22"/>
          <w:szCs w:val="22"/>
        </w:rPr>
        <w:t>;</w:t>
      </w:r>
    </w:p>
    <w:p w14:paraId="22FC2101" w14:textId="51CD972A" w:rsidR="00D36F06" w:rsidRPr="005E031D" w:rsidRDefault="00D36F06" w:rsidP="00D36F06">
      <w:pPr>
        <w:pStyle w:val="ListParagraph"/>
        <w:numPr>
          <w:ilvl w:val="1"/>
          <w:numId w:val="5"/>
        </w:numPr>
        <w:shd w:val="clear" w:color="auto" w:fill="FFFFFF"/>
        <w:spacing w:before="100" w:beforeAutospacing="1" w:after="100" w:afterAutospacing="1"/>
        <w:rPr>
          <w:rFonts w:asciiTheme="majorHAnsi" w:hAnsiTheme="majorHAnsi" w:cstheme="majorHAnsi"/>
          <w:sz w:val="22"/>
          <w:szCs w:val="22"/>
        </w:rPr>
      </w:pPr>
      <w:r w:rsidRPr="005E031D">
        <w:rPr>
          <w:rFonts w:asciiTheme="majorHAnsi" w:hAnsiTheme="majorHAnsi" w:cstheme="majorHAnsi"/>
          <w:sz w:val="22"/>
          <w:szCs w:val="22"/>
        </w:rPr>
        <w:t>90% of those who are referred for gynaecological review with signs of pre-cancers are referred for specialist treatment</w:t>
      </w:r>
      <w:r w:rsidR="00291639">
        <w:rPr>
          <w:rFonts w:asciiTheme="majorHAnsi" w:hAnsiTheme="majorHAnsi" w:cstheme="majorHAnsi"/>
          <w:sz w:val="22"/>
          <w:szCs w:val="22"/>
        </w:rPr>
        <w:t>;</w:t>
      </w:r>
    </w:p>
    <w:p w14:paraId="3D8AEAB2" w14:textId="3CE700FE" w:rsidR="00D36F06" w:rsidRPr="00070467" w:rsidRDefault="00D36F06" w:rsidP="00D36F06">
      <w:pPr>
        <w:pStyle w:val="ListParagraph"/>
        <w:numPr>
          <w:ilvl w:val="0"/>
          <w:numId w:val="5"/>
        </w:numPr>
        <w:shd w:val="clear" w:color="auto" w:fill="FFFFFF"/>
        <w:spacing w:before="100" w:beforeAutospacing="1" w:after="100" w:afterAutospacing="1"/>
        <w:rPr>
          <w:rFonts w:asciiTheme="majorHAnsi" w:hAnsiTheme="majorHAnsi" w:cstheme="majorHAnsi"/>
          <w:sz w:val="22"/>
          <w:szCs w:val="22"/>
        </w:rPr>
      </w:pPr>
      <w:r w:rsidRPr="00070467">
        <w:rPr>
          <w:rFonts w:asciiTheme="majorHAnsi" w:hAnsiTheme="majorHAnsi" w:cstheme="majorHAnsi"/>
          <w:sz w:val="22"/>
          <w:szCs w:val="22"/>
        </w:rPr>
        <w:t xml:space="preserve">90% of those diagnosed with </w:t>
      </w:r>
      <w:r w:rsidR="00183477" w:rsidRPr="00070467">
        <w:rPr>
          <w:rFonts w:asciiTheme="majorHAnsi" w:hAnsiTheme="majorHAnsi" w:cstheme="majorHAnsi"/>
          <w:sz w:val="22"/>
          <w:szCs w:val="22"/>
        </w:rPr>
        <w:t>early-stage</w:t>
      </w:r>
      <w:r w:rsidRPr="00070467">
        <w:rPr>
          <w:rFonts w:asciiTheme="majorHAnsi" w:hAnsiTheme="majorHAnsi" w:cstheme="majorHAnsi"/>
          <w:sz w:val="22"/>
          <w:szCs w:val="22"/>
        </w:rPr>
        <w:t xml:space="preserve"> cervical cancer are treated</w:t>
      </w:r>
      <w:r w:rsidR="00291639">
        <w:rPr>
          <w:rFonts w:asciiTheme="majorHAnsi" w:hAnsiTheme="majorHAnsi" w:cstheme="majorHAnsi"/>
          <w:sz w:val="22"/>
          <w:szCs w:val="22"/>
        </w:rPr>
        <w:t>; and</w:t>
      </w:r>
    </w:p>
    <w:p w14:paraId="155A8582" w14:textId="516D1817" w:rsidR="00D36F06" w:rsidRPr="007F6C8D" w:rsidRDefault="00D36F06" w:rsidP="00D36F06">
      <w:pPr>
        <w:pStyle w:val="ListParagraph"/>
        <w:numPr>
          <w:ilvl w:val="0"/>
          <w:numId w:val="5"/>
        </w:numPr>
        <w:shd w:val="clear" w:color="auto" w:fill="FFFFFF"/>
        <w:spacing w:before="100" w:beforeAutospacing="1" w:after="100" w:afterAutospacing="1"/>
        <w:rPr>
          <w:rFonts w:asciiTheme="majorHAnsi" w:hAnsiTheme="majorHAnsi" w:cstheme="majorHAnsi"/>
          <w:sz w:val="22"/>
          <w:szCs w:val="22"/>
        </w:rPr>
      </w:pPr>
      <w:r w:rsidRPr="00070467">
        <w:rPr>
          <w:rFonts w:asciiTheme="majorHAnsi" w:hAnsiTheme="majorHAnsi" w:cstheme="majorHAnsi"/>
          <w:sz w:val="22"/>
          <w:szCs w:val="22"/>
        </w:rPr>
        <w:t xml:space="preserve">90% of those diagnosed with </w:t>
      </w:r>
      <w:r w:rsidR="00183477" w:rsidRPr="00070467">
        <w:rPr>
          <w:rFonts w:asciiTheme="majorHAnsi" w:hAnsiTheme="majorHAnsi" w:cstheme="majorHAnsi"/>
          <w:sz w:val="22"/>
          <w:szCs w:val="22"/>
        </w:rPr>
        <w:t>late-stage</w:t>
      </w:r>
      <w:r w:rsidRPr="00070467">
        <w:rPr>
          <w:rFonts w:asciiTheme="majorHAnsi" w:hAnsiTheme="majorHAnsi" w:cstheme="majorHAnsi"/>
          <w:sz w:val="22"/>
          <w:szCs w:val="22"/>
        </w:rPr>
        <w:t xml:space="preserve"> cancer are managed</w:t>
      </w:r>
      <w:r>
        <w:rPr>
          <w:rFonts w:asciiTheme="majorHAnsi" w:hAnsiTheme="majorHAnsi" w:cstheme="majorHAnsi"/>
          <w:sz w:val="22"/>
          <w:szCs w:val="22"/>
        </w:rPr>
        <w:t xml:space="preserve">, </w:t>
      </w:r>
      <w:r w:rsidRPr="00070467">
        <w:rPr>
          <w:rFonts w:asciiTheme="majorHAnsi" w:hAnsiTheme="majorHAnsi" w:cstheme="majorHAnsi"/>
          <w:sz w:val="22"/>
          <w:szCs w:val="22"/>
        </w:rPr>
        <w:t>and obtain palliative care</w:t>
      </w:r>
      <w:r>
        <w:rPr>
          <w:rFonts w:asciiTheme="majorHAnsi" w:hAnsiTheme="majorHAnsi" w:cstheme="majorHAnsi"/>
          <w:sz w:val="22"/>
          <w:szCs w:val="22"/>
        </w:rPr>
        <w:t>.</w:t>
      </w:r>
    </w:p>
    <w:p w14:paraId="77D4B54A" w14:textId="363BD610" w:rsidR="00DD4995" w:rsidRDefault="00DD4995" w:rsidP="00FC4862">
      <w:pPr>
        <w:rPr>
          <w:b/>
          <w:bCs/>
        </w:rPr>
      </w:pPr>
    </w:p>
    <w:p w14:paraId="308FF928" w14:textId="305C2551" w:rsidR="00DD4995" w:rsidRDefault="00DD4995" w:rsidP="00FC4862">
      <w:pPr>
        <w:pStyle w:val="Heading2"/>
      </w:pPr>
      <w:bookmarkStart w:id="23" w:name="_Toc133832423"/>
      <w:r>
        <w:t>Policy Objectives</w:t>
      </w:r>
      <w:bookmarkEnd w:id="23"/>
    </w:p>
    <w:p w14:paraId="788A070C" w14:textId="0BC46B7F" w:rsidR="00EF2FBA" w:rsidRDefault="00EF2FBA" w:rsidP="00EF2FBA">
      <w:pPr>
        <w:numPr>
          <w:ilvl w:val="0"/>
          <w:numId w:val="6"/>
        </w:numPr>
        <w:spacing w:before="100" w:beforeAutospacing="1" w:after="100" w:afterAutospacing="1"/>
        <w:contextualSpacing w:val="0"/>
        <w:rPr>
          <w:rFonts w:eastAsia="Times New Roman" w:cstheme="majorHAnsi"/>
          <w:lang w:eastAsia="en-GB"/>
        </w:rPr>
      </w:pPr>
      <w:r w:rsidRPr="00D67F7F">
        <w:rPr>
          <w:rFonts w:eastAsia="Times New Roman" w:cstheme="majorHAnsi"/>
          <w:lang w:eastAsia="en-GB"/>
        </w:rPr>
        <w:t xml:space="preserve">Improve cervical cancer </w:t>
      </w:r>
      <w:r w:rsidR="00B613CB">
        <w:rPr>
          <w:rFonts w:eastAsia="Times New Roman" w:cstheme="majorHAnsi"/>
          <w:lang w:eastAsia="en-GB"/>
        </w:rPr>
        <w:t xml:space="preserve">prevention, </w:t>
      </w:r>
      <w:r w:rsidRPr="00D67F7F">
        <w:rPr>
          <w:rFonts w:eastAsia="Times New Roman" w:cstheme="majorHAnsi"/>
          <w:lang w:eastAsia="en-GB"/>
        </w:rPr>
        <w:t>screening and precancer treatment through innovative strategies;</w:t>
      </w:r>
    </w:p>
    <w:p w14:paraId="723FAAC0" w14:textId="77777777" w:rsidR="00EF2FBA" w:rsidRPr="00D67F7F" w:rsidRDefault="00EF2FBA" w:rsidP="00EF2FBA">
      <w:pPr>
        <w:numPr>
          <w:ilvl w:val="0"/>
          <w:numId w:val="6"/>
        </w:numPr>
        <w:spacing w:before="100" w:beforeAutospacing="1" w:after="100" w:afterAutospacing="1"/>
        <w:contextualSpacing w:val="0"/>
        <w:rPr>
          <w:rFonts w:eastAsia="Times New Roman" w:cstheme="majorHAnsi"/>
          <w:lang w:eastAsia="en-GB"/>
        </w:rPr>
      </w:pPr>
      <w:r w:rsidRPr="00D67F7F">
        <w:rPr>
          <w:rFonts w:eastAsia="Times New Roman" w:cstheme="majorHAnsi"/>
          <w:lang w:eastAsia="en-GB"/>
        </w:rPr>
        <w:t>Improve access to services for cancer diagnosis, treatment, rehabilitation, and palliative care;</w:t>
      </w:r>
    </w:p>
    <w:p w14:paraId="7DBDB7C3" w14:textId="0F866BC8" w:rsidR="00EF2FBA" w:rsidRPr="00330C3D" w:rsidRDefault="00EF2FBA" w:rsidP="00EF2FBA">
      <w:pPr>
        <w:numPr>
          <w:ilvl w:val="0"/>
          <w:numId w:val="6"/>
        </w:numPr>
        <w:spacing w:before="100" w:beforeAutospacing="1" w:after="100" w:afterAutospacing="1"/>
        <w:contextualSpacing w:val="0"/>
        <w:rPr>
          <w:rFonts w:eastAsia="Times New Roman" w:cstheme="majorHAnsi"/>
          <w:lang w:eastAsia="en-GB"/>
        </w:rPr>
      </w:pPr>
      <w:r w:rsidRPr="00D67F7F">
        <w:rPr>
          <w:rFonts w:cstheme="majorHAnsi"/>
        </w:rPr>
        <w:t>Build health worker capacity to diagnose, treat, and manage cervical cancer;</w:t>
      </w:r>
    </w:p>
    <w:p w14:paraId="651835C9" w14:textId="00D53627" w:rsidR="00330C3D" w:rsidRPr="00C17A18" w:rsidRDefault="00330C3D" w:rsidP="00EF2FBA">
      <w:pPr>
        <w:numPr>
          <w:ilvl w:val="0"/>
          <w:numId w:val="6"/>
        </w:numPr>
        <w:spacing w:before="100" w:beforeAutospacing="1" w:after="100" w:afterAutospacing="1"/>
        <w:contextualSpacing w:val="0"/>
        <w:rPr>
          <w:rFonts w:eastAsia="Times New Roman" w:cstheme="majorHAnsi"/>
          <w:lang w:eastAsia="en-GB"/>
        </w:rPr>
      </w:pPr>
      <w:r>
        <w:rPr>
          <w:rFonts w:cstheme="majorHAnsi"/>
        </w:rPr>
        <w:t>Strengthen linkages</w:t>
      </w:r>
      <w:r w:rsidR="002661D7">
        <w:rPr>
          <w:rFonts w:cstheme="majorHAnsi"/>
        </w:rPr>
        <w:t xml:space="preserve"> within the health system</w:t>
      </w:r>
      <w:r>
        <w:rPr>
          <w:rFonts w:cstheme="majorHAnsi"/>
        </w:rPr>
        <w:t xml:space="preserve"> and referral systems;</w:t>
      </w:r>
    </w:p>
    <w:p w14:paraId="00708779" w14:textId="5B5AE83D" w:rsidR="00C17A18" w:rsidRPr="00D67F7F" w:rsidRDefault="00C17A18" w:rsidP="00C17A18">
      <w:pPr>
        <w:numPr>
          <w:ilvl w:val="0"/>
          <w:numId w:val="6"/>
        </w:numPr>
        <w:spacing w:before="100" w:beforeAutospacing="1" w:after="100" w:afterAutospacing="1"/>
        <w:contextualSpacing w:val="0"/>
        <w:rPr>
          <w:rFonts w:eastAsia="Times New Roman" w:cstheme="majorHAnsi"/>
          <w:lang w:eastAsia="en-GB"/>
        </w:rPr>
      </w:pPr>
      <w:r w:rsidRPr="00D67F7F">
        <w:rPr>
          <w:rFonts w:eastAsia="Times New Roman" w:cstheme="majorHAnsi"/>
          <w:lang w:eastAsia="en-GB"/>
        </w:rPr>
        <w:t>Improve cervical cancer program organization, governance and information systems;</w:t>
      </w:r>
      <w:r w:rsidR="001F050A">
        <w:rPr>
          <w:rFonts w:eastAsia="Times New Roman" w:cstheme="majorHAnsi"/>
          <w:lang w:eastAsia="en-GB"/>
        </w:rPr>
        <w:t xml:space="preserve"> and</w:t>
      </w:r>
    </w:p>
    <w:p w14:paraId="7809DE68" w14:textId="5CC4C416" w:rsidR="00C17A18" w:rsidRPr="00D67F7F" w:rsidRDefault="00C17A18" w:rsidP="00C17A18">
      <w:pPr>
        <w:numPr>
          <w:ilvl w:val="0"/>
          <w:numId w:val="6"/>
        </w:numPr>
        <w:spacing w:before="100" w:beforeAutospacing="1" w:after="100" w:afterAutospacing="1"/>
        <w:contextualSpacing w:val="0"/>
        <w:rPr>
          <w:rFonts w:eastAsia="Times New Roman" w:cstheme="majorHAnsi"/>
          <w:lang w:eastAsia="en-GB"/>
        </w:rPr>
      </w:pPr>
      <w:r w:rsidRPr="00D67F7F">
        <w:rPr>
          <w:rFonts w:eastAsia="Times New Roman" w:cstheme="majorHAnsi"/>
          <w:lang w:eastAsia="en-GB"/>
        </w:rPr>
        <w:t>Create an enabling environment for cervical cancer elimination</w:t>
      </w:r>
      <w:r w:rsidR="00F6016F">
        <w:rPr>
          <w:rFonts w:eastAsia="Times New Roman" w:cstheme="majorHAnsi"/>
          <w:lang w:eastAsia="en-GB"/>
        </w:rPr>
        <w:t>.</w:t>
      </w:r>
    </w:p>
    <w:p w14:paraId="3EF60800" w14:textId="77777777" w:rsidR="00AD5A64" w:rsidRDefault="00AD5A64" w:rsidP="00FC4862">
      <w:pPr>
        <w:rPr>
          <w:b/>
          <w:bCs/>
        </w:rPr>
      </w:pPr>
    </w:p>
    <w:p w14:paraId="05EAD4DC" w14:textId="11BC6B18" w:rsidR="00DD4995" w:rsidRDefault="00DD4995" w:rsidP="008042C7">
      <w:pPr>
        <w:pStyle w:val="Heading2"/>
      </w:pPr>
      <w:bookmarkStart w:id="24" w:name="_Toc133832424"/>
      <w:r>
        <w:t>Strategies to Achieve Policy Objectives</w:t>
      </w:r>
      <w:bookmarkEnd w:id="24"/>
    </w:p>
    <w:p w14:paraId="63F2EB81" w14:textId="77777777" w:rsidR="001C267E" w:rsidRDefault="001C267E" w:rsidP="008042C7">
      <w:pPr>
        <w:rPr>
          <w:rFonts w:eastAsia="Times New Roman" w:cstheme="majorHAnsi"/>
          <w:b/>
          <w:bCs/>
          <w:lang w:eastAsia="en-GB"/>
        </w:rPr>
      </w:pPr>
    </w:p>
    <w:p w14:paraId="7E4C99A2" w14:textId="46346AD3" w:rsidR="000A654E" w:rsidRPr="00C97DF9" w:rsidRDefault="00337714" w:rsidP="008042C7">
      <w:pPr>
        <w:rPr>
          <w:rFonts w:eastAsia="Times New Roman" w:cstheme="majorHAnsi"/>
          <w:b/>
          <w:bCs/>
          <w:lang w:eastAsia="en-GB"/>
        </w:rPr>
      </w:pPr>
      <w:r>
        <w:rPr>
          <w:rFonts w:eastAsia="Times New Roman" w:cstheme="majorHAnsi"/>
          <w:b/>
          <w:bCs/>
          <w:lang w:eastAsia="en-GB"/>
        </w:rPr>
        <w:t xml:space="preserve">Policy Objective 1: </w:t>
      </w:r>
      <w:r w:rsidR="00F6016F" w:rsidRPr="00D67F7F">
        <w:rPr>
          <w:rFonts w:eastAsia="Times New Roman" w:cstheme="majorHAnsi"/>
          <w:b/>
          <w:bCs/>
          <w:lang w:eastAsia="en-GB"/>
        </w:rPr>
        <w:t xml:space="preserve">Improve cervical cancer </w:t>
      </w:r>
      <w:r w:rsidR="00F6016F" w:rsidRPr="00C97DF9">
        <w:rPr>
          <w:rFonts w:eastAsia="Times New Roman" w:cstheme="majorHAnsi"/>
          <w:b/>
          <w:bCs/>
          <w:lang w:eastAsia="en-GB"/>
        </w:rPr>
        <w:t xml:space="preserve">prevention, </w:t>
      </w:r>
      <w:r w:rsidR="00F6016F" w:rsidRPr="00D67F7F">
        <w:rPr>
          <w:rFonts w:eastAsia="Times New Roman" w:cstheme="majorHAnsi"/>
          <w:b/>
          <w:bCs/>
          <w:lang w:eastAsia="en-GB"/>
        </w:rPr>
        <w:t>screening and precancer treatment through innovative strategies;</w:t>
      </w:r>
    </w:p>
    <w:p w14:paraId="2085C9E2" w14:textId="77777777" w:rsidR="0051618C" w:rsidRPr="0051618C" w:rsidRDefault="0051618C" w:rsidP="0051618C">
      <w:pPr>
        <w:rPr>
          <w:rFonts w:cstheme="majorHAnsi"/>
        </w:rPr>
      </w:pPr>
      <w:r w:rsidRPr="0051618C">
        <w:rPr>
          <w:rFonts w:cstheme="majorHAnsi"/>
        </w:rPr>
        <w:t>1.1. Increase rate of HPV vaccination of grade six girls and boys, including those out of school.</w:t>
      </w:r>
    </w:p>
    <w:p w14:paraId="479EB320" w14:textId="77777777" w:rsidR="0051618C" w:rsidRPr="0051618C" w:rsidRDefault="0051618C" w:rsidP="0051618C">
      <w:pPr>
        <w:rPr>
          <w:rFonts w:cstheme="majorHAnsi"/>
        </w:rPr>
      </w:pPr>
      <w:r w:rsidRPr="0051618C">
        <w:rPr>
          <w:rFonts w:cstheme="majorHAnsi"/>
        </w:rPr>
        <w:t>1.2. Increase awareness of HPV vaccination and cervical cancer screening.</w:t>
      </w:r>
    </w:p>
    <w:p w14:paraId="2E4AAC2A" w14:textId="77777777" w:rsidR="0051618C" w:rsidRPr="0051618C" w:rsidRDefault="0051618C" w:rsidP="0051618C">
      <w:pPr>
        <w:rPr>
          <w:rFonts w:cstheme="majorHAnsi"/>
        </w:rPr>
      </w:pPr>
      <w:r w:rsidRPr="0051618C">
        <w:rPr>
          <w:rFonts w:cstheme="majorHAnsi"/>
        </w:rPr>
        <w:t xml:space="preserve">1.3. Introduce HPV DNA testing to screen women over the age of 30 years. </w:t>
      </w:r>
    </w:p>
    <w:p w14:paraId="465BE22E" w14:textId="01BBA36C" w:rsidR="008E1AEC" w:rsidRDefault="0051618C" w:rsidP="0051618C">
      <w:pPr>
        <w:rPr>
          <w:rFonts w:cstheme="majorHAnsi"/>
        </w:rPr>
      </w:pPr>
      <w:r w:rsidRPr="0051618C">
        <w:rPr>
          <w:rFonts w:cstheme="majorHAnsi"/>
        </w:rPr>
        <w:t>1.4. Increase cervical visual inspections and thermal ablation to treat abnormal cervical lesions for women.</w:t>
      </w:r>
    </w:p>
    <w:p w14:paraId="238B3D29" w14:textId="77777777" w:rsidR="0051618C" w:rsidRPr="00B46219" w:rsidRDefault="0051618C" w:rsidP="0051618C">
      <w:pPr>
        <w:rPr>
          <w:rFonts w:cstheme="majorHAnsi"/>
        </w:rPr>
      </w:pPr>
    </w:p>
    <w:p w14:paraId="25CE4BB8" w14:textId="1547D160" w:rsidR="00F6016F" w:rsidRDefault="00BF5B34" w:rsidP="008042C7">
      <w:pPr>
        <w:spacing w:before="100" w:beforeAutospacing="1" w:after="100" w:afterAutospacing="1"/>
        <w:rPr>
          <w:rFonts w:eastAsia="Times New Roman" w:cstheme="majorHAnsi"/>
          <w:b/>
          <w:bCs/>
          <w:lang w:eastAsia="en-GB"/>
        </w:rPr>
      </w:pPr>
      <w:r w:rsidRPr="00D91201">
        <w:rPr>
          <w:rFonts w:eastAsia="Times New Roman" w:cstheme="majorHAnsi"/>
          <w:b/>
          <w:bCs/>
          <w:lang w:eastAsia="en-GB"/>
        </w:rPr>
        <w:t xml:space="preserve">Policy Objective 2: </w:t>
      </w:r>
      <w:r w:rsidR="00F6016F" w:rsidRPr="00D67F7F">
        <w:rPr>
          <w:rFonts w:eastAsia="Times New Roman" w:cstheme="majorHAnsi"/>
          <w:b/>
          <w:bCs/>
          <w:lang w:eastAsia="en-GB"/>
        </w:rPr>
        <w:t>Improve access to services for cancer diagnosis, treatment, rehabilitation, and palliative care</w:t>
      </w:r>
      <w:r w:rsidRPr="00D91201">
        <w:rPr>
          <w:rFonts w:eastAsia="Times New Roman" w:cstheme="majorHAnsi"/>
          <w:b/>
          <w:bCs/>
          <w:lang w:eastAsia="en-GB"/>
        </w:rPr>
        <w:t xml:space="preserve">. </w:t>
      </w:r>
    </w:p>
    <w:p w14:paraId="3A2B68AF" w14:textId="791AC8C9" w:rsidR="00D41D16"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 xml:space="preserve">2.1. Increase the number of women attending gynaecological review </w:t>
      </w:r>
      <w:r w:rsidR="004A450E">
        <w:rPr>
          <w:rFonts w:eastAsia="Times New Roman" w:cstheme="majorHAnsi"/>
          <w:lang w:eastAsia="en-GB"/>
        </w:rPr>
        <w:t xml:space="preserve">to </w:t>
      </w:r>
      <w:r w:rsidRPr="00D41D16">
        <w:rPr>
          <w:rFonts w:eastAsia="Times New Roman" w:cstheme="majorHAnsi"/>
          <w:lang w:eastAsia="en-GB"/>
        </w:rPr>
        <w:t xml:space="preserve">have a recent pap smear. </w:t>
      </w:r>
    </w:p>
    <w:p w14:paraId="2E5BC7DC" w14:textId="77777777" w:rsidR="00D41D16"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 xml:space="preserve">2.2. Increase the number of women with abnormalities that are referred for gynaecological review. </w:t>
      </w:r>
    </w:p>
    <w:p w14:paraId="120F04F0" w14:textId="77777777" w:rsidR="00D41D16"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 xml:space="preserve">2.3. Increase access to overseas treatment for those with early-stage cervical cancer. </w:t>
      </w:r>
    </w:p>
    <w:p w14:paraId="653D1FA3" w14:textId="77777777" w:rsidR="00D41D16"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 xml:space="preserve">2.4. Increase education about survivorship and about survivorship needs. </w:t>
      </w:r>
    </w:p>
    <w:p w14:paraId="74F38FBF" w14:textId="77777777" w:rsidR="00D41D16"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 xml:space="preserve">2.5. Improve clinical care and use of survivorship plans. </w:t>
      </w:r>
    </w:p>
    <w:p w14:paraId="75621F8B" w14:textId="3EDE82EE" w:rsidR="0051618C" w:rsidRPr="00D41D16" w:rsidRDefault="00D41D16" w:rsidP="00D41D16">
      <w:pPr>
        <w:spacing w:before="100" w:beforeAutospacing="1" w:after="100" w:afterAutospacing="1"/>
        <w:rPr>
          <w:rFonts w:eastAsia="Times New Roman" w:cstheme="majorHAnsi"/>
          <w:lang w:eastAsia="en-GB"/>
        </w:rPr>
      </w:pPr>
      <w:r w:rsidRPr="00D41D16">
        <w:rPr>
          <w:rFonts w:eastAsia="Times New Roman" w:cstheme="majorHAnsi"/>
          <w:lang w:eastAsia="en-GB"/>
        </w:rPr>
        <w:t>2.6. Increase awareness of palliative care services.</w:t>
      </w:r>
    </w:p>
    <w:p w14:paraId="15FC3A9D" w14:textId="77777777" w:rsidR="00724278" w:rsidRDefault="00724278" w:rsidP="008042C7">
      <w:pPr>
        <w:spacing w:before="100" w:beforeAutospacing="1" w:after="100" w:afterAutospacing="1"/>
        <w:rPr>
          <w:rFonts w:eastAsia="Times New Roman" w:cstheme="majorHAnsi"/>
          <w:b/>
          <w:bCs/>
          <w:lang w:eastAsia="en-GB"/>
        </w:rPr>
      </w:pPr>
    </w:p>
    <w:p w14:paraId="763B8B89" w14:textId="4217614A" w:rsidR="00F6016F" w:rsidRDefault="00894478" w:rsidP="008042C7">
      <w:pPr>
        <w:spacing w:before="100" w:beforeAutospacing="1" w:after="100" w:afterAutospacing="1"/>
        <w:rPr>
          <w:rFonts w:cstheme="majorHAnsi"/>
          <w:b/>
          <w:bCs/>
        </w:rPr>
      </w:pPr>
      <w:r w:rsidRPr="00894478">
        <w:rPr>
          <w:rFonts w:eastAsia="Times New Roman" w:cstheme="majorHAnsi"/>
          <w:b/>
          <w:bCs/>
          <w:lang w:eastAsia="en-GB"/>
        </w:rPr>
        <w:t>Policy Objective 3: B</w:t>
      </w:r>
      <w:r w:rsidR="00F6016F" w:rsidRPr="00D67F7F">
        <w:rPr>
          <w:rFonts w:cstheme="majorHAnsi"/>
          <w:b/>
          <w:bCs/>
        </w:rPr>
        <w:t>uild health worker capacity to diagnose, treat, and manage cervical cancer</w:t>
      </w:r>
      <w:r w:rsidRPr="00894478">
        <w:rPr>
          <w:rFonts w:cstheme="majorHAnsi"/>
          <w:b/>
          <w:bCs/>
        </w:rPr>
        <w:t xml:space="preserve">. </w:t>
      </w:r>
    </w:p>
    <w:p w14:paraId="2C2B1BD3" w14:textId="77777777" w:rsidR="0026522B" w:rsidRPr="0026522B" w:rsidRDefault="0026522B" w:rsidP="0026522B">
      <w:pPr>
        <w:spacing w:before="100" w:beforeAutospacing="1" w:after="100" w:afterAutospacing="1"/>
        <w:rPr>
          <w:rFonts w:cstheme="majorHAnsi"/>
        </w:rPr>
      </w:pPr>
      <w:r w:rsidRPr="0026522B">
        <w:rPr>
          <w:rFonts w:cstheme="majorHAnsi"/>
        </w:rPr>
        <w:t>3.1. Introduce HPV DNA testing at health facilities.</w:t>
      </w:r>
    </w:p>
    <w:p w14:paraId="0CD73058" w14:textId="5E146868" w:rsidR="0026522B" w:rsidRPr="0026522B" w:rsidRDefault="0026522B" w:rsidP="0026522B">
      <w:pPr>
        <w:spacing w:before="100" w:beforeAutospacing="1" w:after="100" w:afterAutospacing="1"/>
        <w:rPr>
          <w:rFonts w:cstheme="majorHAnsi"/>
        </w:rPr>
      </w:pPr>
      <w:r w:rsidRPr="0026522B">
        <w:rPr>
          <w:rFonts w:cstheme="majorHAnsi"/>
        </w:rPr>
        <w:t>3.2. Increase health worker capacity to undertake HPV screening including VIA and thermal ablation</w:t>
      </w:r>
      <w:r w:rsidR="002D3C85">
        <w:rPr>
          <w:rFonts w:cstheme="majorHAnsi"/>
        </w:rPr>
        <w:t xml:space="preserve"> treatment</w:t>
      </w:r>
      <w:r w:rsidRPr="0026522B">
        <w:rPr>
          <w:rFonts w:cstheme="majorHAnsi"/>
        </w:rPr>
        <w:t xml:space="preserve"> is increased. </w:t>
      </w:r>
    </w:p>
    <w:p w14:paraId="36664668" w14:textId="77777777" w:rsidR="0026522B" w:rsidRPr="0026522B" w:rsidRDefault="0026522B" w:rsidP="0026522B">
      <w:pPr>
        <w:spacing w:before="100" w:beforeAutospacing="1" w:after="100" w:afterAutospacing="1"/>
        <w:rPr>
          <w:rFonts w:cstheme="majorHAnsi"/>
        </w:rPr>
      </w:pPr>
      <w:r w:rsidRPr="0026522B">
        <w:rPr>
          <w:rFonts w:cstheme="majorHAnsi"/>
        </w:rPr>
        <w:t xml:space="preserve">3.3. Update health workers knowledge and skills on treating and managing cervical cancer. </w:t>
      </w:r>
    </w:p>
    <w:p w14:paraId="03C417FD" w14:textId="3C4B3E4C" w:rsidR="00D41D16" w:rsidRPr="0026522B" w:rsidRDefault="0026522B" w:rsidP="0026522B">
      <w:pPr>
        <w:spacing w:before="100" w:beforeAutospacing="1" w:after="100" w:afterAutospacing="1"/>
        <w:rPr>
          <w:rFonts w:cstheme="majorHAnsi"/>
        </w:rPr>
      </w:pPr>
      <w:r w:rsidRPr="0026522B">
        <w:rPr>
          <w:rFonts w:cstheme="majorHAnsi"/>
        </w:rPr>
        <w:lastRenderedPageBreak/>
        <w:t>3.4. Build capacity of staff to utilise HPV DNA testing using GeneXpert.</w:t>
      </w:r>
    </w:p>
    <w:p w14:paraId="2C27EA19" w14:textId="77777777" w:rsidR="00226912" w:rsidRDefault="00226912" w:rsidP="008042C7">
      <w:pPr>
        <w:spacing w:before="100" w:beforeAutospacing="1" w:after="100" w:afterAutospacing="1"/>
        <w:rPr>
          <w:rFonts w:cstheme="majorHAnsi"/>
          <w:b/>
          <w:bCs/>
        </w:rPr>
      </w:pPr>
    </w:p>
    <w:p w14:paraId="656501BA" w14:textId="18DE8884" w:rsidR="00F6016F" w:rsidRDefault="00D21DE4" w:rsidP="00B3535D">
      <w:pPr>
        <w:spacing w:before="100" w:beforeAutospacing="1" w:after="100" w:afterAutospacing="1"/>
        <w:rPr>
          <w:rFonts w:cstheme="majorHAnsi"/>
          <w:b/>
          <w:bCs/>
        </w:rPr>
      </w:pPr>
      <w:r w:rsidRPr="00D21DE4">
        <w:rPr>
          <w:rFonts w:cstheme="majorHAnsi"/>
          <w:b/>
          <w:bCs/>
        </w:rPr>
        <w:t xml:space="preserve">Policy Objective 4: </w:t>
      </w:r>
      <w:r w:rsidR="00F6016F" w:rsidRPr="00D21DE4">
        <w:rPr>
          <w:rFonts w:cstheme="majorHAnsi"/>
          <w:b/>
          <w:bCs/>
        </w:rPr>
        <w:t xml:space="preserve">Strengthen linkages within the health system and </w:t>
      </w:r>
      <w:r w:rsidRPr="00D21DE4">
        <w:rPr>
          <w:rFonts w:cstheme="majorHAnsi"/>
          <w:b/>
          <w:bCs/>
        </w:rPr>
        <w:t xml:space="preserve">national and overseas </w:t>
      </w:r>
      <w:r w:rsidR="00F6016F" w:rsidRPr="00D21DE4">
        <w:rPr>
          <w:rFonts w:cstheme="majorHAnsi"/>
          <w:b/>
          <w:bCs/>
        </w:rPr>
        <w:t>referral systems</w:t>
      </w:r>
      <w:r w:rsidRPr="00D21DE4">
        <w:rPr>
          <w:rFonts w:cstheme="majorHAnsi"/>
          <w:b/>
          <w:bCs/>
        </w:rPr>
        <w:t>.</w:t>
      </w:r>
    </w:p>
    <w:p w14:paraId="38AF26F1" w14:textId="77777777" w:rsidR="003D2480" w:rsidRPr="003D2480" w:rsidRDefault="003D2480" w:rsidP="003D2480">
      <w:pPr>
        <w:spacing w:before="100" w:beforeAutospacing="1" w:after="100" w:afterAutospacing="1"/>
        <w:rPr>
          <w:rFonts w:cstheme="majorHAnsi"/>
        </w:rPr>
      </w:pPr>
      <w:r w:rsidRPr="003D2480">
        <w:rPr>
          <w:rFonts w:cstheme="majorHAnsi"/>
        </w:rPr>
        <w:t xml:space="preserve">4.1. Expand cervical cancer screening services to the outer islands. </w:t>
      </w:r>
    </w:p>
    <w:p w14:paraId="3275C6BD" w14:textId="77777777" w:rsidR="003D2480" w:rsidRPr="003D2480" w:rsidRDefault="003D2480" w:rsidP="003D2480">
      <w:pPr>
        <w:spacing w:before="100" w:beforeAutospacing="1" w:after="100" w:afterAutospacing="1"/>
        <w:rPr>
          <w:rFonts w:cstheme="majorHAnsi"/>
        </w:rPr>
      </w:pPr>
      <w:r w:rsidRPr="003D2480">
        <w:rPr>
          <w:rFonts w:cstheme="majorHAnsi"/>
        </w:rPr>
        <w:t xml:space="preserve">4.2. Strengthen the referral pathway from the outer islands to Majuro is improved. </w:t>
      </w:r>
    </w:p>
    <w:p w14:paraId="2022FC6A" w14:textId="6B561CAB" w:rsidR="0026522B" w:rsidRPr="003D2480" w:rsidRDefault="003D2480" w:rsidP="003D2480">
      <w:pPr>
        <w:spacing w:before="100" w:beforeAutospacing="1" w:after="100" w:afterAutospacing="1"/>
        <w:rPr>
          <w:rFonts w:cstheme="majorHAnsi"/>
        </w:rPr>
      </w:pPr>
      <w:r w:rsidRPr="003D2480">
        <w:rPr>
          <w:rFonts w:cstheme="majorHAnsi"/>
        </w:rPr>
        <w:t>4.3. Strengthen the referral pathway from Majuro to overseas is improved.</w:t>
      </w:r>
    </w:p>
    <w:p w14:paraId="4A16459A" w14:textId="77777777" w:rsidR="0026522B" w:rsidRDefault="0026522B" w:rsidP="00B3535D">
      <w:pPr>
        <w:spacing w:before="100" w:beforeAutospacing="1" w:after="100" w:afterAutospacing="1"/>
        <w:rPr>
          <w:rFonts w:cstheme="majorHAnsi"/>
          <w:b/>
          <w:bCs/>
        </w:rPr>
      </w:pPr>
    </w:p>
    <w:p w14:paraId="667A7839" w14:textId="371BEA38" w:rsidR="0012192A" w:rsidRDefault="00776B02" w:rsidP="008042C7">
      <w:pPr>
        <w:spacing w:before="100" w:beforeAutospacing="1" w:after="100" w:afterAutospacing="1"/>
        <w:rPr>
          <w:rFonts w:eastAsia="Times New Roman" w:cstheme="majorHAnsi"/>
          <w:lang w:eastAsia="en-GB"/>
        </w:rPr>
      </w:pPr>
      <w:r w:rsidRPr="0012192A">
        <w:rPr>
          <w:rFonts w:eastAsia="Times New Roman" w:cstheme="majorHAnsi"/>
          <w:b/>
          <w:bCs/>
          <w:lang w:eastAsia="en-GB"/>
        </w:rPr>
        <w:t xml:space="preserve">Policy Objective 5: </w:t>
      </w:r>
      <w:r w:rsidR="00F6016F" w:rsidRPr="00D67F7F">
        <w:rPr>
          <w:rFonts w:eastAsia="Times New Roman" w:cstheme="majorHAnsi"/>
          <w:b/>
          <w:bCs/>
          <w:lang w:eastAsia="en-GB"/>
        </w:rPr>
        <w:t>Improve cervical cancer program organization, governance and information systems</w:t>
      </w:r>
      <w:r w:rsidR="0012192A">
        <w:rPr>
          <w:rFonts w:eastAsia="Times New Roman" w:cstheme="majorHAnsi"/>
          <w:lang w:eastAsia="en-GB"/>
        </w:rPr>
        <w:t xml:space="preserve">. </w:t>
      </w:r>
    </w:p>
    <w:p w14:paraId="7C9B0A45" w14:textId="77777777" w:rsidR="0037710A" w:rsidRPr="0037710A" w:rsidRDefault="0037710A" w:rsidP="0037710A">
      <w:pPr>
        <w:spacing w:before="100" w:beforeAutospacing="1" w:after="100" w:afterAutospacing="1"/>
        <w:rPr>
          <w:rFonts w:eastAsia="Times New Roman" w:cstheme="majorHAnsi"/>
          <w:lang w:eastAsia="en-GB"/>
        </w:rPr>
      </w:pPr>
      <w:r w:rsidRPr="0037710A">
        <w:rPr>
          <w:rFonts w:eastAsia="Times New Roman" w:cstheme="majorHAnsi"/>
          <w:lang w:eastAsia="en-GB"/>
        </w:rPr>
        <w:t xml:space="preserve">5.1. Strengthen the RMI National Comprehensive Cancer Control Coalition (RCC). </w:t>
      </w:r>
    </w:p>
    <w:p w14:paraId="62E5F8F8" w14:textId="5217EA73" w:rsidR="0037710A" w:rsidRPr="0037710A" w:rsidRDefault="0037710A" w:rsidP="0037710A">
      <w:pPr>
        <w:spacing w:before="100" w:beforeAutospacing="1" w:after="100" w:afterAutospacing="1"/>
        <w:rPr>
          <w:rFonts w:eastAsia="Times New Roman" w:cstheme="majorHAnsi"/>
          <w:lang w:eastAsia="en-GB"/>
        </w:rPr>
      </w:pPr>
      <w:r w:rsidRPr="0037710A">
        <w:rPr>
          <w:rFonts w:eastAsia="Times New Roman" w:cstheme="majorHAnsi"/>
          <w:lang w:eastAsia="en-GB"/>
        </w:rPr>
        <w:t xml:space="preserve">5.2. Continue cervical cancer data within the Cancer Registry. </w:t>
      </w:r>
    </w:p>
    <w:p w14:paraId="2B8D1E55" w14:textId="77777777" w:rsidR="0037710A" w:rsidRPr="0037710A" w:rsidRDefault="0037710A" w:rsidP="0037710A">
      <w:pPr>
        <w:spacing w:before="100" w:beforeAutospacing="1" w:after="100" w:afterAutospacing="1"/>
        <w:rPr>
          <w:rFonts w:eastAsia="Times New Roman" w:cstheme="majorHAnsi"/>
          <w:lang w:eastAsia="en-GB"/>
        </w:rPr>
      </w:pPr>
      <w:r w:rsidRPr="0037710A">
        <w:rPr>
          <w:rFonts w:eastAsia="Times New Roman" w:cstheme="majorHAnsi"/>
          <w:lang w:eastAsia="en-GB"/>
        </w:rPr>
        <w:t xml:space="preserve">5.3. Design and implement a programme for the elimination of cervical cancer.  </w:t>
      </w:r>
    </w:p>
    <w:p w14:paraId="6B68B483" w14:textId="77777777" w:rsidR="0037710A" w:rsidRDefault="0037710A" w:rsidP="0037710A">
      <w:pPr>
        <w:spacing w:before="100" w:beforeAutospacing="1" w:after="100" w:afterAutospacing="1"/>
        <w:rPr>
          <w:rFonts w:eastAsia="Times New Roman" w:cstheme="majorHAnsi"/>
          <w:lang w:eastAsia="en-GB"/>
        </w:rPr>
      </w:pPr>
      <w:r w:rsidRPr="0037710A">
        <w:rPr>
          <w:rFonts w:eastAsia="Times New Roman" w:cstheme="majorHAnsi"/>
          <w:lang w:eastAsia="en-GB"/>
        </w:rPr>
        <w:t>5.4. Formulate a monitoring and evaluation framework for the national cervical cancer action plan, with targets and milestones for 2030.</w:t>
      </w:r>
    </w:p>
    <w:p w14:paraId="2017BF13" w14:textId="77777777" w:rsidR="00EA77C9" w:rsidRDefault="00EA77C9" w:rsidP="008042C7">
      <w:pPr>
        <w:spacing w:before="100" w:beforeAutospacing="1" w:after="100" w:afterAutospacing="1"/>
        <w:rPr>
          <w:rFonts w:eastAsia="Times New Roman" w:cstheme="majorHAnsi"/>
          <w:lang w:eastAsia="en-GB"/>
        </w:rPr>
      </w:pPr>
    </w:p>
    <w:p w14:paraId="71D5C6E6" w14:textId="047DE18D" w:rsidR="00F6016F" w:rsidRDefault="0012192A" w:rsidP="008042C7">
      <w:pPr>
        <w:spacing w:before="100" w:beforeAutospacing="1" w:after="100" w:afterAutospacing="1"/>
        <w:rPr>
          <w:rFonts w:eastAsia="Times New Roman" w:cstheme="majorHAnsi"/>
          <w:b/>
          <w:bCs/>
          <w:lang w:eastAsia="en-GB"/>
        </w:rPr>
      </w:pPr>
      <w:r w:rsidRPr="00EA77C9">
        <w:rPr>
          <w:rFonts w:eastAsia="Times New Roman" w:cstheme="majorHAnsi"/>
          <w:b/>
          <w:bCs/>
          <w:lang w:eastAsia="en-GB"/>
        </w:rPr>
        <w:t xml:space="preserve">Policy Objective 6: </w:t>
      </w:r>
      <w:r w:rsidR="00F6016F" w:rsidRPr="00D67F7F">
        <w:rPr>
          <w:rFonts w:eastAsia="Times New Roman" w:cstheme="majorHAnsi"/>
          <w:b/>
          <w:bCs/>
          <w:lang w:eastAsia="en-GB"/>
        </w:rPr>
        <w:t>Create an enabling environment for cervical cancer elimination</w:t>
      </w:r>
      <w:r w:rsidR="00F6016F" w:rsidRPr="00EA77C9">
        <w:rPr>
          <w:rFonts w:eastAsia="Times New Roman" w:cstheme="majorHAnsi"/>
          <w:b/>
          <w:bCs/>
          <w:lang w:eastAsia="en-GB"/>
        </w:rPr>
        <w:t>.</w:t>
      </w:r>
    </w:p>
    <w:p w14:paraId="70A21BCD" w14:textId="77777777" w:rsidR="00937CC6" w:rsidRPr="00937CC6" w:rsidRDefault="00937CC6" w:rsidP="00937CC6">
      <w:r w:rsidRPr="00937CC6">
        <w:t>6.1. Strengthen partnerships at every level – other sectors, stakeholders and relevant disciplines.</w:t>
      </w:r>
    </w:p>
    <w:p w14:paraId="161179BE" w14:textId="77777777" w:rsidR="00937CC6" w:rsidRPr="00937CC6" w:rsidRDefault="00937CC6" w:rsidP="00937CC6">
      <w:r w:rsidRPr="00937CC6">
        <w:t>6.2. Strengthen advocacy for cervical cancer at all levels.</w:t>
      </w:r>
    </w:p>
    <w:p w14:paraId="35966490" w14:textId="377821A6" w:rsidR="009F1EF7" w:rsidRPr="009F1EF7" w:rsidRDefault="00937CC6" w:rsidP="00937CC6">
      <w:r w:rsidRPr="00937CC6">
        <w:t>6.3. Communities are mobilised to increase advocacy and outreach promoting HPV vaccination and cervical cancer screening.</w:t>
      </w:r>
      <w:r w:rsidRPr="00937CC6">
        <w:rPr>
          <w:b/>
          <w:bCs/>
        </w:rPr>
        <w:t xml:space="preserve"> </w:t>
      </w:r>
      <w:r w:rsidR="00DD4995">
        <w:rPr>
          <w:b/>
          <w:bCs/>
        </w:rPr>
        <w:br w:type="page"/>
      </w:r>
    </w:p>
    <w:p w14:paraId="5722433C" w14:textId="77777777" w:rsidR="00C452DF" w:rsidRDefault="00C452DF" w:rsidP="00A130A2">
      <w:pPr>
        <w:pStyle w:val="Heading1"/>
        <w:sectPr w:rsidR="00C452DF">
          <w:pgSz w:w="11906" w:h="16838"/>
          <w:pgMar w:top="1440" w:right="1440" w:bottom="1440" w:left="1440" w:header="708" w:footer="708" w:gutter="0"/>
          <w:cols w:space="708"/>
          <w:docGrid w:linePitch="360"/>
        </w:sectPr>
      </w:pPr>
    </w:p>
    <w:p w14:paraId="6D61F391" w14:textId="77777777" w:rsidR="00A130A2" w:rsidRDefault="00A130A2" w:rsidP="00A130A2">
      <w:pPr>
        <w:pStyle w:val="Heading1"/>
      </w:pPr>
      <w:bookmarkStart w:id="25" w:name="_Toc133832425"/>
      <w:r>
        <w:lastRenderedPageBreak/>
        <w:t>ACTION PLAN</w:t>
      </w:r>
      <w:bookmarkEnd w:id="25"/>
    </w:p>
    <w:p w14:paraId="61C9FA62" w14:textId="77777777" w:rsidR="00A130A2" w:rsidRDefault="00A130A2" w:rsidP="00A130A2"/>
    <w:tbl>
      <w:tblPr>
        <w:tblStyle w:val="TableGrid"/>
        <w:tblW w:w="0" w:type="auto"/>
        <w:tblLook w:val="04A0" w:firstRow="1" w:lastRow="0" w:firstColumn="1" w:lastColumn="0" w:noHBand="0" w:noVBand="1"/>
      </w:tblPr>
      <w:tblGrid>
        <w:gridCol w:w="3777"/>
        <w:gridCol w:w="3526"/>
        <w:gridCol w:w="3820"/>
        <w:gridCol w:w="1271"/>
        <w:gridCol w:w="1554"/>
      </w:tblGrid>
      <w:tr w:rsidR="00AF16EF" w14:paraId="656082E6" w14:textId="77777777" w:rsidTr="00AF16EF">
        <w:tc>
          <w:tcPr>
            <w:tcW w:w="3777" w:type="dxa"/>
          </w:tcPr>
          <w:p w14:paraId="1C97736C" w14:textId="77777777" w:rsidR="00AF16EF" w:rsidRPr="00FC32CB" w:rsidRDefault="00AF16EF" w:rsidP="00AA0E44">
            <w:pPr>
              <w:rPr>
                <w:b/>
                <w:bCs/>
              </w:rPr>
            </w:pPr>
            <w:r w:rsidRPr="00FC32CB">
              <w:rPr>
                <w:b/>
                <w:bCs/>
              </w:rPr>
              <w:t>Strategy</w:t>
            </w:r>
          </w:p>
        </w:tc>
        <w:tc>
          <w:tcPr>
            <w:tcW w:w="3526" w:type="dxa"/>
          </w:tcPr>
          <w:p w14:paraId="67EB9977" w14:textId="46BD5824" w:rsidR="00AF16EF" w:rsidRPr="00FC32CB" w:rsidRDefault="00923F19" w:rsidP="00AA0E44">
            <w:pPr>
              <w:rPr>
                <w:b/>
                <w:bCs/>
              </w:rPr>
            </w:pPr>
            <w:r>
              <w:rPr>
                <w:b/>
                <w:bCs/>
              </w:rPr>
              <w:t>Outcome</w:t>
            </w:r>
          </w:p>
        </w:tc>
        <w:tc>
          <w:tcPr>
            <w:tcW w:w="3820" w:type="dxa"/>
          </w:tcPr>
          <w:p w14:paraId="7933A656" w14:textId="048470E4" w:rsidR="00AF16EF" w:rsidRPr="00FC32CB" w:rsidRDefault="00AF16EF" w:rsidP="00AA0E44">
            <w:pPr>
              <w:rPr>
                <w:b/>
                <w:bCs/>
              </w:rPr>
            </w:pPr>
            <w:r w:rsidRPr="00FC32CB">
              <w:rPr>
                <w:b/>
                <w:bCs/>
              </w:rPr>
              <w:t>Activity</w:t>
            </w:r>
          </w:p>
        </w:tc>
        <w:tc>
          <w:tcPr>
            <w:tcW w:w="1271" w:type="dxa"/>
          </w:tcPr>
          <w:p w14:paraId="4D81229C" w14:textId="77777777" w:rsidR="00AF16EF" w:rsidRPr="00FC32CB" w:rsidRDefault="00AF16EF" w:rsidP="00AA0E44">
            <w:pPr>
              <w:rPr>
                <w:b/>
                <w:bCs/>
              </w:rPr>
            </w:pPr>
            <w:r w:rsidRPr="00FC32CB">
              <w:rPr>
                <w:b/>
                <w:bCs/>
              </w:rPr>
              <w:t>Timeframe</w:t>
            </w:r>
          </w:p>
        </w:tc>
        <w:tc>
          <w:tcPr>
            <w:tcW w:w="1554" w:type="dxa"/>
          </w:tcPr>
          <w:p w14:paraId="6E198DC4" w14:textId="77777777" w:rsidR="00AF16EF" w:rsidRPr="00FC32CB" w:rsidRDefault="00AF16EF" w:rsidP="00AA0E44">
            <w:pPr>
              <w:rPr>
                <w:b/>
                <w:bCs/>
              </w:rPr>
            </w:pPr>
            <w:r w:rsidRPr="00FC32CB">
              <w:rPr>
                <w:b/>
                <w:bCs/>
              </w:rPr>
              <w:t>Responsibility</w:t>
            </w:r>
          </w:p>
        </w:tc>
      </w:tr>
      <w:tr w:rsidR="00923F19" w14:paraId="5BD847E9" w14:textId="77777777" w:rsidTr="003347D0">
        <w:tc>
          <w:tcPr>
            <w:tcW w:w="13948" w:type="dxa"/>
            <w:gridSpan w:val="5"/>
          </w:tcPr>
          <w:p w14:paraId="428AA492" w14:textId="42A8A156" w:rsidR="00923F19" w:rsidRDefault="00923F19" w:rsidP="00085955">
            <w:r w:rsidRPr="00C675CB">
              <w:rPr>
                <w:rFonts w:eastAsia="Times New Roman" w:cstheme="majorHAnsi"/>
                <w:b/>
                <w:bCs/>
                <w:lang w:eastAsia="en-GB"/>
              </w:rPr>
              <w:t>Policy Objective 1: Improve cervical cancer prevention, screening and precancer treatment through innovative strategies;</w:t>
            </w:r>
          </w:p>
        </w:tc>
      </w:tr>
      <w:tr w:rsidR="00AF16EF" w14:paraId="2F51E928" w14:textId="77777777" w:rsidTr="00AF16EF">
        <w:tc>
          <w:tcPr>
            <w:tcW w:w="3777" w:type="dxa"/>
          </w:tcPr>
          <w:p w14:paraId="134B8B71" w14:textId="112ED043" w:rsidR="00AF16EF" w:rsidRDefault="00AF16EF" w:rsidP="00085955">
            <w:r w:rsidRPr="00C675CB">
              <w:rPr>
                <w:rFonts w:cstheme="majorHAnsi"/>
              </w:rPr>
              <w:t xml:space="preserve">1.1. </w:t>
            </w:r>
            <w:r w:rsidR="00893DDF">
              <w:rPr>
                <w:rFonts w:cstheme="majorHAnsi"/>
              </w:rPr>
              <w:t xml:space="preserve">Increase rate of </w:t>
            </w:r>
            <w:r w:rsidRPr="00C675CB">
              <w:rPr>
                <w:rFonts w:cstheme="majorHAnsi"/>
              </w:rPr>
              <w:t>HPV vaccination of grade six girls and boys, including those out of school</w:t>
            </w:r>
            <w:r w:rsidR="00893DDF">
              <w:rPr>
                <w:rFonts w:cstheme="majorHAnsi"/>
              </w:rPr>
              <w:t>.</w:t>
            </w:r>
          </w:p>
        </w:tc>
        <w:tc>
          <w:tcPr>
            <w:tcW w:w="3526" w:type="dxa"/>
          </w:tcPr>
          <w:p w14:paraId="2270D36F" w14:textId="529BA09E" w:rsidR="00AF16EF" w:rsidRDefault="00893DDF" w:rsidP="00085955">
            <w:r>
              <w:t xml:space="preserve">HPV vaccination rate is increased with </w:t>
            </w:r>
            <w:r w:rsidR="001A3990">
              <w:t>80</w:t>
            </w:r>
            <w:r w:rsidR="00C15392">
              <w:t xml:space="preserve">% of </w:t>
            </w:r>
            <w:r w:rsidR="005A149B">
              <w:t xml:space="preserve">girls and boys, both in and out of school,  age </w:t>
            </w:r>
            <w:r w:rsidR="008A16DE">
              <w:t xml:space="preserve">11 to 15 </w:t>
            </w:r>
            <w:r w:rsidR="005A149B">
              <w:t xml:space="preserve"> years </w:t>
            </w:r>
            <w:r w:rsidR="000B033B">
              <w:t>being</w:t>
            </w:r>
            <w:r w:rsidR="005A149B">
              <w:t xml:space="preserve"> vaccinated. </w:t>
            </w:r>
          </w:p>
        </w:tc>
        <w:tc>
          <w:tcPr>
            <w:tcW w:w="3820" w:type="dxa"/>
          </w:tcPr>
          <w:p w14:paraId="2664175E" w14:textId="77777777" w:rsidR="00AF16EF" w:rsidRDefault="002B118F" w:rsidP="00085955">
            <w:r>
              <w:t>Continue conducting HPV vaccination in-schools</w:t>
            </w:r>
            <w:r w:rsidR="005B0877">
              <w:t>.</w:t>
            </w:r>
          </w:p>
          <w:p w14:paraId="404D9B85" w14:textId="77777777" w:rsidR="005B0877" w:rsidRDefault="005B0877" w:rsidP="00085955">
            <w:r>
              <w:t xml:space="preserve">Continue working with NGO partners to reach out-of-school girls and boys. </w:t>
            </w:r>
          </w:p>
          <w:p w14:paraId="543120B4" w14:textId="2E3668FA" w:rsidR="003748AE" w:rsidRDefault="00ED78A3" w:rsidP="003748AE">
            <w:r>
              <w:t xml:space="preserve">Conduct a vaccination campaign to increase understanding and uptake of HPV vaccine. </w:t>
            </w:r>
          </w:p>
        </w:tc>
        <w:tc>
          <w:tcPr>
            <w:tcW w:w="1271" w:type="dxa"/>
          </w:tcPr>
          <w:p w14:paraId="7BC06B22" w14:textId="75EFEE27" w:rsidR="00AF16EF" w:rsidRDefault="007402F9" w:rsidP="00085955">
            <w:r>
              <w:t>Dec. 2025</w:t>
            </w:r>
          </w:p>
        </w:tc>
        <w:tc>
          <w:tcPr>
            <w:tcW w:w="1554" w:type="dxa"/>
          </w:tcPr>
          <w:p w14:paraId="23B20C05" w14:textId="115789D0" w:rsidR="00AF16EF" w:rsidRDefault="00140790" w:rsidP="00085955">
            <w:r>
              <w:t>MHHS</w:t>
            </w:r>
            <w:r w:rsidR="00DA6232">
              <w:t xml:space="preserve"> &amp;</w:t>
            </w:r>
          </w:p>
          <w:p w14:paraId="1FDAFE13" w14:textId="260CC867" w:rsidR="00DA6232" w:rsidRDefault="00DA6232" w:rsidP="00085955">
            <w:r>
              <w:t>NGO partners</w:t>
            </w:r>
          </w:p>
        </w:tc>
      </w:tr>
      <w:tr w:rsidR="00415B1C" w14:paraId="70C9CAD9" w14:textId="77777777" w:rsidTr="00AF16EF">
        <w:tc>
          <w:tcPr>
            <w:tcW w:w="3777" w:type="dxa"/>
          </w:tcPr>
          <w:p w14:paraId="0F16511A" w14:textId="72580327" w:rsidR="00415B1C" w:rsidRPr="00C675CB" w:rsidRDefault="00415B1C" w:rsidP="00085955">
            <w:pPr>
              <w:rPr>
                <w:rFonts w:cstheme="majorHAnsi"/>
              </w:rPr>
            </w:pPr>
            <w:r>
              <w:rPr>
                <w:rFonts w:cstheme="majorHAnsi"/>
              </w:rPr>
              <w:t>1.</w:t>
            </w:r>
            <w:r w:rsidR="007402F9">
              <w:rPr>
                <w:rFonts w:cstheme="majorHAnsi"/>
              </w:rPr>
              <w:t>2</w:t>
            </w:r>
            <w:r>
              <w:rPr>
                <w:rFonts w:cstheme="majorHAnsi"/>
              </w:rPr>
              <w:t xml:space="preserve">. </w:t>
            </w:r>
            <w:r w:rsidR="007A045D">
              <w:rPr>
                <w:rFonts w:cstheme="majorHAnsi"/>
              </w:rPr>
              <w:t>Increase a</w:t>
            </w:r>
            <w:r>
              <w:rPr>
                <w:rFonts w:cstheme="majorHAnsi"/>
              </w:rPr>
              <w:t xml:space="preserve">wareness </w:t>
            </w:r>
            <w:r w:rsidR="0006729C">
              <w:rPr>
                <w:rFonts w:cstheme="majorHAnsi"/>
              </w:rPr>
              <w:t xml:space="preserve">of </w:t>
            </w:r>
            <w:r>
              <w:rPr>
                <w:rFonts w:cstheme="majorHAnsi"/>
              </w:rPr>
              <w:t>HPV vaccination and cervical cancer screening.</w:t>
            </w:r>
          </w:p>
        </w:tc>
        <w:tc>
          <w:tcPr>
            <w:tcW w:w="3526" w:type="dxa"/>
          </w:tcPr>
          <w:p w14:paraId="6631FFED" w14:textId="5189DEEB" w:rsidR="00415B1C" w:rsidRDefault="001E4106" w:rsidP="00085955">
            <w:r>
              <w:t xml:space="preserve">Awareness </w:t>
            </w:r>
            <w:r w:rsidR="00BA615A">
              <w:t xml:space="preserve">of HPV vaccination and cervical cancer screening is increased. </w:t>
            </w:r>
          </w:p>
        </w:tc>
        <w:tc>
          <w:tcPr>
            <w:tcW w:w="3820" w:type="dxa"/>
          </w:tcPr>
          <w:p w14:paraId="27340AC1" w14:textId="2C6B80EA" w:rsidR="00415B1C" w:rsidRDefault="00BA615A" w:rsidP="00085955">
            <w:r>
              <w:rPr>
                <w:rFonts w:cstheme="majorHAnsi"/>
              </w:rPr>
              <w:t xml:space="preserve">Conduct </w:t>
            </w:r>
            <w:r w:rsidR="000B033B">
              <w:rPr>
                <w:rFonts w:cstheme="majorHAnsi"/>
              </w:rPr>
              <w:t>awareness raising campaigns to increase awareness and promote HPV vaccination and cervical cancer screening.</w:t>
            </w:r>
          </w:p>
        </w:tc>
        <w:tc>
          <w:tcPr>
            <w:tcW w:w="1271" w:type="dxa"/>
          </w:tcPr>
          <w:p w14:paraId="128D57EC" w14:textId="03E09CA6" w:rsidR="00415B1C" w:rsidRDefault="007402F9" w:rsidP="00085955">
            <w:r>
              <w:t>Dec. 2023</w:t>
            </w:r>
          </w:p>
        </w:tc>
        <w:tc>
          <w:tcPr>
            <w:tcW w:w="1554" w:type="dxa"/>
          </w:tcPr>
          <w:p w14:paraId="18D27349" w14:textId="75929BCA" w:rsidR="0006729C" w:rsidRDefault="00140790" w:rsidP="0006729C">
            <w:r>
              <w:t>MHHS</w:t>
            </w:r>
            <w:r w:rsidR="0006729C">
              <w:t xml:space="preserve"> &amp;</w:t>
            </w:r>
          </w:p>
          <w:p w14:paraId="5372A8FD" w14:textId="5C9D7748" w:rsidR="00415B1C" w:rsidRDefault="0006729C" w:rsidP="0006729C">
            <w:r>
              <w:t>NGO partners</w:t>
            </w:r>
          </w:p>
        </w:tc>
      </w:tr>
      <w:tr w:rsidR="00AF16EF" w14:paraId="493ED241" w14:textId="77777777" w:rsidTr="00AF16EF">
        <w:tc>
          <w:tcPr>
            <w:tcW w:w="3777" w:type="dxa"/>
          </w:tcPr>
          <w:p w14:paraId="746A7D98" w14:textId="387AC21C" w:rsidR="00AF16EF" w:rsidRDefault="00AF16EF" w:rsidP="00085955">
            <w:r w:rsidRPr="00C675CB">
              <w:rPr>
                <w:rFonts w:cstheme="majorHAnsi"/>
              </w:rPr>
              <w:t>1.</w:t>
            </w:r>
            <w:r w:rsidR="007402F9">
              <w:rPr>
                <w:rFonts w:cstheme="majorHAnsi"/>
              </w:rPr>
              <w:t>3</w:t>
            </w:r>
            <w:r w:rsidRPr="00C675CB">
              <w:rPr>
                <w:rFonts w:cstheme="majorHAnsi"/>
              </w:rPr>
              <w:t xml:space="preserve">. </w:t>
            </w:r>
            <w:r w:rsidR="00391788">
              <w:rPr>
                <w:rFonts w:cstheme="majorHAnsi"/>
              </w:rPr>
              <w:t xml:space="preserve">Introduce </w:t>
            </w:r>
            <w:r w:rsidRPr="00C675CB">
              <w:rPr>
                <w:rFonts w:cstheme="majorHAnsi"/>
              </w:rPr>
              <w:t xml:space="preserve">HPV DNA testing to screen women over the age of 30 years. </w:t>
            </w:r>
          </w:p>
        </w:tc>
        <w:tc>
          <w:tcPr>
            <w:tcW w:w="3526" w:type="dxa"/>
          </w:tcPr>
          <w:p w14:paraId="254835A7" w14:textId="3D88FBAC" w:rsidR="00AF16EF" w:rsidRDefault="00391788" w:rsidP="00085955">
            <w:r w:rsidRPr="00C675CB">
              <w:rPr>
                <w:rFonts w:cstheme="majorHAnsi"/>
              </w:rPr>
              <w:t>HPV DNA testing is provided to screen women over the age of 30 years.</w:t>
            </w:r>
          </w:p>
        </w:tc>
        <w:tc>
          <w:tcPr>
            <w:tcW w:w="3820" w:type="dxa"/>
          </w:tcPr>
          <w:p w14:paraId="029085BE" w14:textId="77777777" w:rsidR="00AF16EF" w:rsidRDefault="008C1513" w:rsidP="00085955">
            <w:r>
              <w:t>Procure HPV DNA testing kits</w:t>
            </w:r>
            <w:r w:rsidR="00FD2EFD">
              <w:t xml:space="preserve">. </w:t>
            </w:r>
          </w:p>
          <w:p w14:paraId="41A6D2C8" w14:textId="77777777" w:rsidR="00FD2EFD" w:rsidRDefault="00FD2EFD" w:rsidP="00085955">
            <w:r>
              <w:t xml:space="preserve">Train health workers. </w:t>
            </w:r>
          </w:p>
          <w:p w14:paraId="346116CC" w14:textId="14CCD109" w:rsidR="00FD2EFD" w:rsidRDefault="00FD2EFD" w:rsidP="00085955">
            <w:r>
              <w:t xml:space="preserve">Integrate </w:t>
            </w:r>
            <w:r w:rsidR="00392359">
              <w:t xml:space="preserve">awareness of HPV DNA testing within women’s health programs carried out by </w:t>
            </w:r>
            <w:r w:rsidR="00140790">
              <w:t>MHHS</w:t>
            </w:r>
            <w:r w:rsidR="00392359">
              <w:t xml:space="preserve"> and NGO partners. </w:t>
            </w:r>
          </w:p>
        </w:tc>
        <w:tc>
          <w:tcPr>
            <w:tcW w:w="1271" w:type="dxa"/>
          </w:tcPr>
          <w:p w14:paraId="0BB45D37" w14:textId="1AAA3702" w:rsidR="00AF16EF" w:rsidRDefault="007402F9" w:rsidP="00085955">
            <w:r>
              <w:t>Dec. 2024</w:t>
            </w:r>
          </w:p>
        </w:tc>
        <w:tc>
          <w:tcPr>
            <w:tcW w:w="1554" w:type="dxa"/>
          </w:tcPr>
          <w:p w14:paraId="2168B6F0" w14:textId="0233E304" w:rsidR="00AF16EF" w:rsidRDefault="00140790" w:rsidP="00085955">
            <w:r>
              <w:t>MHHS</w:t>
            </w:r>
          </w:p>
        </w:tc>
      </w:tr>
      <w:tr w:rsidR="00AF16EF" w14:paraId="0886066A" w14:textId="77777777" w:rsidTr="00AF16EF">
        <w:tc>
          <w:tcPr>
            <w:tcW w:w="3777" w:type="dxa"/>
          </w:tcPr>
          <w:p w14:paraId="0A14E2E1" w14:textId="1E5366D4" w:rsidR="00AF16EF" w:rsidRDefault="00AF16EF" w:rsidP="00085955">
            <w:r w:rsidRPr="00C675CB">
              <w:rPr>
                <w:rFonts w:cstheme="majorHAnsi"/>
              </w:rPr>
              <w:t>1.</w:t>
            </w:r>
            <w:r w:rsidR="007402F9">
              <w:rPr>
                <w:rFonts w:cstheme="majorHAnsi"/>
              </w:rPr>
              <w:t>4</w:t>
            </w:r>
            <w:r w:rsidRPr="00C675CB">
              <w:rPr>
                <w:rFonts w:cstheme="majorHAnsi"/>
              </w:rPr>
              <w:t xml:space="preserve">. </w:t>
            </w:r>
            <w:r w:rsidR="006B39F4">
              <w:rPr>
                <w:rFonts w:cstheme="majorHAnsi"/>
              </w:rPr>
              <w:t>Increase c</w:t>
            </w:r>
            <w:r w:rsidRPr="00C675CB">
              <w:rPr>
                <w:rFonts w:cstheme="majorHAnsi"/>
              </w:rPr>
              <w:t xml:space="preserve">ervical visual inspections and thermal ablation </w:t>
            </w:r>
            <w:r w:rsidR="007D7476">
              <w:rPr>
                <w:rFonts w:cstheme="majorHAnsi"/>
              </w:rPr>
              <w:t xml:space="preserve">treatment </w:t>
            </w:r>
            <w:r w:rsidRPr="00C675CB">
              <w:rPr>
                <w:rFonts w:cstheme="majorHAnsi"/>
              </w:rPr>
              <w:t xml:space="preserve">to treat abnormal cervical lesions for women. </w:t>
            </w:r>
          </w:p>
        </w:tc>
        <w:tc>
          <w:tcPr>
            <w:tcW w:w="3526" w:type="dxa"/>
          </w:tcPr>
          <w:p w14:paraId="2AC24B61" w14:textId="55395F6A" w:rsidR="00AF16EF" w:rsidRDefault="0045565B" w:rsidP="00085955">
            <w:r w:rsidRPr="00C675CB">
              <w:rPr>
                <w:rFonts w:cstheme="majorHAnsi"/>
              </w:rPr>
              <w:t>Cervical visual inspections and thermal ablation to treat abnormal cervical lesions are accessible for women.</w:t>
            </w:r>
          </w:p>
        </w:tc>
        <w:tc>
          <w:tcPr>
            <w:tcW w:w="3820" w:type="dxa"/>
          </w:tcPr>
          <w:p w14:paraId="5E508E5B" w14:textId="181FA256" w:rsidR="00AF16EF" w:rsidRDefault="009D1C43" w:rsidP="00085955">
            <w:r>
              <w:t xml:space="preserve">Provide training for health workers to conduct </w:t>
            </w:r>
            <w:r w:rsidR="00DA6232">
              <w:rPr>
                <w:rFonts w:cstheme="majorHAnsi"/>
              </w:rPr>
              <w:t>c</w:t>
            </w:r>
            <w:r w:rsidR="00DA6232" w:rsidRPr="00C675CB">
              <w:rPr>
                <w:rFonts w:cstheme="majorHAnsi"/>
              </w:rPr>
              <w:t>ervical visual inspections and thermal ablation to treat abnormal cervical lesions</w:t>
            </w:r>
            <w:r w:rsidR="00DA6232">
              <w:rPr>
                <w:rFonts w:cstheme="majorHAnsi"/>
              </w:rPr>
              <w:t>.</w:t>
            </w:r>
          </w:p>
        </w:tc>
        <w:tc>
          <w:tcPr>
            <w:tcW w:w="1271" w:type="dxa"/>
          </w:tcPr>
          <w:p w14:paraId="537210E0" w14:textId="41EECD94" w:rsidR="00AF16EF" w:rsidRDefault="00AE0215" w:rsidP="00085955">
            <w:r>
              <w:t>Dec. 2023</w:t>
            </w:r>
          </w:p>
        </w:tc>
        <w:tc>
          <w:tcPr>
            <w:tcW w:w="1554" w:type="dxa"/>
          </w:tcPr>
          <w:p w14:paraId="59FE36B8" w14:textId="4DEC3B48" w:rsidR="00AF16EF" w:rsidRDefault="00140790" w:rsidP="00085955">
            <w:r>
              <w:t>MHHS</w:t>
            </w:r>
          </w:p>
        </w:tc>
      </w:tr>
      <w:tr w:rsidR="00360E28" w14:paraId="627CD63E" w14:textId="77777777" w:rsidTr="00BC16F7">
        <w:tc>
          <w:tcPr>
            <w:tcW w:w="13948" w:type="dxa"/>
            <w:gridSpan w:val="5"/>
          </w:tcPr>
          <w:p w14:paraId="6EFFB2D7" w14:textId="20916F6F" w:rsidR="00360E28" w:rsidRDefault="00360E28" w:rsidP="00085955">
            <w:r w:rsidRPr="00C675CB">
              <w:rPr>
                <w:rFonts w:eastAsia="Times New Roman" w:cstheme="majorHAnsi"/>
                <w:b/>
                <w:bCs/>
                <w:lang w:eastAsia="en-GB"/>
              </w:rPr>
              <w:t xml:space="preserve">Policy Objective 2: Improve access to services for cancer diagnosis, treatment, rehabilitation, and palliative care. </w:t>
            </w:r>
          </w:p>
        </w:tc>
      </w:tr>
      <w:tr w:rsidR="00AF16EF" w14:paraId="659D780D" w14:textId="77777777" w:rsidTr="00AF16EF">
        <w:tc>
          <w:tcPr>
            <w:tcW w:w="3777" w:type="dxa"/>
          </w:tcPr>
          <w:p w14:paraId="6AFBBDD9" w14:textId="487EED6C" w:rsidR="00AF16EF" w:rsidRDefault="00AF16EF" w:rsidP="00085955">
            <w:r w:rsidRPr="00C675CB">
              <w:rPr>
                <w:rFonts w:eastAsia="Times New Roman" w:cstheme="majorHAnsi"/>
                <w:lang w:eastAsia="en-GB"/>
              </w:rPr>
              <w:t xml:space="preserve">2.1. </w:t>
            </w:r>
            <w:r w:rsidR="007C466B">
              <w:rPr>
                <w:rFonts w:eastAsia="Times New Roman" w:cstheme="majorHAnsi"/>
                <w:lang w:eastAsia="en-GB"/>
              </w:rPr>
              <w:t xml:space="preserve">Increase the number of </w:t>
            </w:r>
            <w:r w:rsidRPr="00C675CB">
              <w:rPr>
                <w:rFonts w:eastAsia="Times New Roman" w:cstheme="majorHAnsi"/>
                <w:lang w:eastAsia="en-GB"/>
              </w:rPr>
              <w:t xml:space="preserve">women attending gynaecological review </w:t>
            </w:r>
            <w:r w:rsidR="00F40CD0">
              <w:rPr>
                <w:rFonts w:eastAsia="Times New Roman" w:cstheme="majorHAnsi"/>
                <w:lang w:eastAsia="en-GB"/>
              </w:rPr>
              <w:t xml:space="preserve">to </w:t>
            </w:r>
            <w:r w:rsidRPr="00C675CB">
              <w:rPr>
                <w:rFonts w:eastAsia="Times New Roman" w:cstheme="majorHAnsi"/>
                <w:lang w:eastAsia="en-GB"/>
              </w:rPr>
              <w:t xml:space="preserve">have a recent pap smear. </w:t>
            </w:r>
          </w:p>
        </w:tc>
        <w:tc>
          <w:tcPr>
            <w:tcW w:w="3526" w:type="dxa"/>
          </w:tcPr>
          <w:p w14:paraId="77CD3696" w14:textId="065F2B62" w:rsidR="00AF16EF" w:rsidRDefault="00710D9C" w:rsidP="00085955">
            <w:r w:rsidRPr="00C675CB">
              <w:rPr>
                <w:rFonts w:eastAsia="Times New Roman" w:cstheme="majorHAnsi"/>
                <w:lang w:eastAsia="en-GB"/>
              </w:rPr>
              <w:t>All women attending gynaecological review have a recent pap smear.</w:t>
            </w:r>
          </w:p>
        </w:tc>
        <w:tc>
          <w:tcPr>
            <w:tcW w:w="3820" w:type="dxa"/>
          </w:tcPr>
          <w:p w14:paraId="56AF1801" w14:textId="6AFAEB88" w:rsidR="00AF16EF" w:rsidRDefault="007C466B" w:rsidP="00085955">
            <w:r>
              <w:t xml:space="preserve">Develop guidelines and conduct refresher training for doing pap smears. </w:t>
            </w:r>
          </w:p>
        </w:tc>
        <w:tc>
          <w:tcPr>
            <w:tcW w:w="1271" w:type="dxa"/>
          </w:tcPr>
          <w:p w14:paraId="1638C70A" w14:textId="376D9D1F" w:rsidR="00AF16EF" w:rsidRDefault="007C466B" w:rsidP="00085955">
            <w:r>
              <w:t>Dec.  202</w:t>
            </w:r>
            <w:r w:rsidR="00A71539">
              <w:t>5</w:t>
            </w:r>
          </w:p>
        </w:tc>
        <w:tc>
          <w:tcPr>
            <w:tcW w:w="1554" w:type="dxa"/>
          </w:tcPr>
          <w:p w14:paraId="1B389AF5" w14:textId="120FBAC6" w:rsidR="00AF16EF" w:rsidRDefault="00140790" w:rsidP="00085955">
            <w:r>
              <w:t>MHHS</w:t>
            </w:r>
          </w:p>
        </w:tc>
      </w:tr>
      <w:tr w:rsidR="00AF16EF" w14:paraId="06002AEE" w14:textId="77777777" w:rsidTr="00AF16EF">
        <w:tc>
          <w:tcPr>
            <w:tcW w:w="3777" w:type="dxa"/>
          </w:tcPr>
          <w:p w14:paraId="298F1486" w14:textId="72099E2D" w:rsidR="00AF16EF" w:rsidRDefault="00AF16EF" w:rsidP="00085955">
            <w:r w:rsidRPr="00C675CB">
              <w:rPr>
                <w:rFonts w:eastAsia="Times New Roman" w:cstheme="majorHAnsi"/>
                <w:lang w:eastAsia="en-GB"/>
              </w:rPr>
              <w:lastRenderedPageBreak/>
              <w:t xml:space="preserve">2.2. </w:t>
            </w:r>
            <w:r w:rsidR="007C466B">
              <w:rPr>
                <w:rFonts w:eastAsia="Times New Roman" w:cstheme="majorHAnsi"/>
                <w:lang w:eastAsia="en-GB"/>
              </w:rPr>
              <w:t>Increase the number of</w:t>
            </w:r>
            <w:r w:rsidRPr="00C675CB">
              <w:rPr>
                <w:rFonts w:eastAsia="Times New Roman" w:cstheme="majorHAnsi"/>
                <w:lang w:eastAsia="en-GB"/>
              </w:rPr>
              <w:t xml:space="preserve"> women with abnormalities </w:t>
            </w:r>
            <w:r w:rsidR="007C466B">
              <w:rPr>
                <w:rFonts w:eastAsia="Times New Roman" w:cstheme="majorHAnsi"/>
                <w:lang w:eastAsia="en-GB"/>
              </w:rPr>
              <w:t xml:space="preserve">that </w:t>
            </w:r>
            <w:r w:rsidRPr="00C675CB">
              <w:rPr>
                <w:rFonts w:eastAsia="Times New Roman" w:cstheme="majorHAnsi"/>
                <w:lang w:eastAsia="en-GB"/>
              </w:rPr>
              <w:t xml:space="preserve">are referred for gynaecological review. </w:t>
            </w:r>
          </w:p>
        </w:tc>
        <w:tc>
          <w:tcPr>
            <w:tcW w:w="3526" w:type="dxa"/>
          </w:tcPr>
          <w:p w14:paraId="37C2F059" w14:textId="4E3C1413" w:rsidR="00AF16EF" w:rsidRDefault="007C466B" w:rsidP="00085955">
            <w:r w:rsidRPr="00C675CB">
              <w:rPr>
                <w:rFonts w:eastAsia="Times New Roman" w:cstheme="majorHAnsi"/>
                <w:lang w:eastAsia="en-GB"/>
              </w:rPr>
              <w:t>All women with abnormalities are referred for gynaecological review.</w:t>
            </w:r>
          </w:p>
        </w:tc>
        <w:tc>
          <w:tcPr>
            <w:tcW w:w="3820" w:type="dxa"/>
          </w:tcPr>
          <w:p w14:paraId="711318F7" w14:textId="0E7C5E81" w:rsidR="00AF16EF" w:rsidRDefault="007C466B" w:rsidP="00085955">
            <w:r>
              <w:t xml:space="preserve">Develop guidelines and conduct training for screening. </w:t>
            </w:r>
          </w:p>
        </w:tc>
        <w:tc>
          <w:tcPr>
            <w:tcW w:w="1271" w:type="dxa"/>
          </w:tcPr>
          <w:p w14:paraId="04B1B618" w14:textId="78C5BF11" w:rsidR="00AF16EF" w:rsidRDefault="007C466B" w:rsidP="00085955">
            <w:r>
              <w:t>Dec. 2023</w:t>
            </w:r>
          </w:p>
        </w:tc>
        <w:tc>
          <w:tcPr>
            <w:tcW w:w="1554" w:type="dxa"/>
          </w:tcPr>
          <w:p w14:paraId="30A35BA9" w14:textId="56C9D77C" w:rsidR="00AF16EF" w:rsidRDefault="00140790" w:rsidP="00085955">
            <w:r>
              <w:t>MHHS</w:t>
            </w:r>
          </w:p>
        </w:tc>
      </w:tr>
      <w:tr w:rsidR="00AF16EF" w14:paraId="60CD8FCE" w14:textId="77777777" w:rsidTr="00AF16EF">
        <w:tc>
          <w:tcPr>
            <w:tcW w:w="3777" w:type="dxa"/>
          </w:tcPr>
          <w:p w14:paraId="70516929" w14:textId="26442D5D" w:rsidR="00AF16EF" w:rsidRDefault="00AF16EF" w:rsidP="00085955">
            <w:r w:rsidRPr="00C675CB">
              <w:rPr>
                <w:rFonts w:eastAsia="Times New Roman" w:cstheme="majorHAnsi"/>
                <w:lang w:eastAsia="en-GB"/>
              </w:rPr>
              <w:t xml:space="preserve">2.3. </w:t>
            </w:r>
            <w:r w:rsidR="007C466B">
              <w:rPr>
                <w:rFonts w:eastAsia="Times New Roman" w:cstheme="majorHAnsi"/>
                <w:lang w:eastAsia="en-GB"/>
              </w:rPr>
              <w:t xml:space="preserve">Increase </w:t>
            </w:r>
            <w:r w:rsidRPr="00C675CB">
              <w:rPr>
                <w:rFonts w:eastAsia="Times New Roman" w:cstheme="majorHAnsi"/>
                <w:lang w:eastAsia="en-GB"/>
              </w:rPr>
              <w:t xml:space="preserve">access to overseas treatment for those with early-stage cervical cancer. </w:t>
            </w:r>
          </w:p>
        </w:tc>
        <w:tc>
          <w:tcPr>
            <w:tcW w:w="3526" w:type="dxa"/>
          </w:tcPr>
          <w:p w14:paraId="24A31DB2" w14:textId="3BBED29D" w:rsidR="00AF16EF" w:rsidRDefault="007C466B" w:rsidP="00085955">
            <w:r w:rsidRPr="00C675CB">
              <w:rPr>
                <w:rFonts w:eastAsia="Times New Roman" w:cstheme="majorHAnsi"/>
                <w:lang w:eastAsia="en-GB"/>
              </w:rPr>
              <w:t>Women have increased access to overseas treatment for those with early-stage cervical cancer.</w:t>
            </w:r>
          </w:p>
        </w:tc>
        <w:tc>
          <w:tcPr>
            <w:tcW w:w="3820" w:type="dxa"/>
          </w:tcPr>
          <w:p w14:paraId="7E3C466C" w14:textId="58DA8163" w:rsidR="00AF16EF" w:rsidRDefault="007C466B" w:rsidP="00085955">
            <w:r>
              <w:t xml:space="preserve">Increase budget allocation for overseas treatment for early-stage cervical cancer. </w:t>
            </w:r>
          </w:p>
        </w:tc>
        <w:tc>
          <w:tcPr>
            <w:tcW w:w="1271" w:type="dxa"/>
          </w:tcPr>
          <w:p w14:paraId="6966993D" w14:textId="4FCB62C0" w:rsidR="00AF16EF" w:rsidRDefault="007C466B" w:rsidP="00085955">
            <w:r>
              <w:t>Dec. 2023</w:t>
            </w:r>
          </w:p>
        </w:tc>
        <w:tc>
          <w:tcPr>
            <w:tcW w:w="1554" w:type="dxa"/>
          </w:tcPr>
          <w:p w14:paraId="2011AAAE" w14:textId="30B56B84" w:rsidR="00AF16EF" w:rsidRDefault="00140790" w:rsidP="00085955">
            <w:r>
              <w:t>MHHS</w:t>
            </w:r>
          </w:p>
        </w:tc>
      </w:tr>
      <w:tr w:rsidR="00AF16EF" w14:paraId="2CCD6DED" w14:textId="77777777" w:rsidTr="00AF16EF">
        <w:tc>
          <w:tcPr>
            <w:tcW w:w="3777" w:type="dxa"/>
          </w:tcPr>
          <w:p w14:paraId="619A73FF" w14:textId="5581CE52" w:rsidR="00AF16EF" w:rsidRDefault="00AF16EF" w:rsidP="00085955">
            <w:r w:rsidRPr="00C675CB">
              <w:rPr>
                <w:rFonts w:eastAsia="Times New Roman" w:cstheme="majorHAnsi"/>
                <w:lang w:eastAsia="en-GB"/>
              </w:rPr>
              <w:t xml:space="preserve">2.4. </w:t>
            </w:r>
            <w:r w:rsidR="00E20961">
              <w:rPr>
                <w:rFonts w:eastAsia="Times New Roman" w:cstheme="majorHAnsi"/>
                <w:lang w:eastAsia="en-GB"/>
              </w:rPr>
              <w:t xml:space="preserve">Increase education about survivorship and about survivorship needs. </w:t>
            </w:r>
          </w:p>
        </w:tc>
        <w:tc>
          <w:tcPr>
            <w:tcW w:w="3526" w:type="dxa"/>
          </w:tcPr>
          <w:p w14:paraId="32410F7B" w14:textId="58C9D2CB" w:rsidR="00AF16EF" w:rsidRDefault="00E20961" w:rsidP="00085955">
            <w:r>
              <w:t xml:space="preserve">Increased average Quality of Life Score of cancer survivors is increased to more than 7.0. </w:t>
            </w:r>
          </w:p>
        </w:tc>
        <w:tc>
          <w:tcPr>
            <w:tcW w:w="3820" w:type="dxa"/>
          </w:tcPr>
          <w:p w14:paraId="7D60F9DD" w14:textId="4A52C621" w:rsidR="00AF16EF" w:rsidRDefault="00E20961" w:rsidP="00085955">
            <w:r>
              <w:t xml:space="preserve">Provide information about survivorship to cancer survivors, health workers and the public. </w:t>
            </w:r>
          </w:p>
        </w:tc>
        <w:tc>
          <w:tcPr>
            <w:tcW w:w="1271" w:type="dxa"/>
          </w:tcPr>
          <w:p w14:paraId="0C5E99A3" w14:textId="300E464F" w:rsidR="00AF16EF" w:rsidRDefault="007402F9" w:rsidP="00085955">
            <w:r>
              <w:t>Dec. 2023</w:t>
            </w:r>
          </w:p>
        </w:tc>
        <w:tc>
          <w:tcPr>
            <w:tcW w:w="1554" w:type="dxa"/>
          </w:tcPr>
          <w:p w14:paraId="2438A98E" w14:textId="508FA699" w:rsidR="00AF16EF" w:rsidRDefault="00140790" w:rsidP="00085955">
            <w:r>
              <w:t>MHHS</w:t>
            </w:r>
          </w:p>
        </w:tc>
      </w:tr>
      <w:tr w:rsidR="00E20961" w14:paraId="591EC7B8" w14:textId="77777777" w:rsidTr="00AF16EF">
        <w:tc>
          <w:tcPr>
            <w:tcW w:w="3777" w:type="dxa"/>
          </w:tcPr>
          <w:p w14:paraId="23013E6A" w14:textId="6AEEB067" w:rsidR="00E20961" w:rsidRPr="00C675CB" w:rsidRDefault="00E20961" w:rsidP="00085955">
            <w:pPr>
              <w:rPr>
                <w:rFonts w:eastAsia="Times New Roman" w:cstheme="majorHAnsi"/>
                <w:lang w:eastAsia="en-GB"/>
              </w:rPr>
            </w:pPr>
            <w:r>
              <w:rPr>
                <w:rFonts w:eastAsia="Times New Roman" w:cstheme="majorHAnsi"/>
                <w:lang w:eastAsia="en-GB"/>
              </w:rPr>
              <w:t xml:space="preserve">2.5. Improve clinical care and use of survivorship plans. </w:t>
            </w:r>
          </w:p>
        </w:tc>
        <w:tc>
          <w:tcPr>
            <w:tcW w:w="3526" w:type="dxa"/>
          </w:tcPr>
          <w:p w14:paraId="01C42C9F" w14:textId="3FA58D77" w:rsidR="00E20961" w:rsidRPr="00C675CB" w:rsidRDefault="00E20961" w:rsidP="00085955">
            <w:pPr>
              <w:rPr>
                <w:rFonts w:eastAsia="Times New Roman" w:cstheme="majorHAnsi"/>
                <w:lang w:eastAsia="en-GB"/>
              </w:rPr>
            </w:pPr>
            <w:r>
              <w:rPr>
                <w:rFonts w:eastAsia="Times New Roman" w:cstheme="majorHAnsi"/>
                <w:lang w:eastAsia="en-GB"/>
              </w:rPr>
              <w:t xml:space="preserve">Increased proportion of patients with Survivorship Care Plan to more than 50%. </w:t>
            </w:r>
          </w:p>
        </w:tc>
        <w:tc>
          <w:tcPr>
            <w:tcW w:w="3820" w:type="dxa"/>
          </w:tcPr>
          <w:p w14:paraId="08ED276D" w14:textId="77777777" w:rsidR="00E20961" w:rsidRDefault="00E20961" w:rsidP="00085955">
            <w:r>
              <w:t xml:space="preserve">Develop guidelines for survivorship care plans. </w:t>
            </w:r>
          </w:p>
          <w:p w14:paraId="5DF08782" w14:textId="5F2D8849" w:rsidR="00E20961" w:rsidRDefault="00E20961" w:rsidP="00085955">
            <w:r>
              <w:t xml:space="preserve">Educate cancer survivors and health workers on survivorship plans. </w:t>
            </w:r>
          </w:p>
        </w:tc>
        <w:tc>
          <w:tcPr>
            <w:tcW w:w="1271" w:type="dxa"/>
          </w:tcPr>
          <w:p w14:paraId="6F8B6576" w14:textId="18D174AA" w:rsidR="00E20961" w:rsidRDefault="00E20961" w:rsidP="00085955">
            <w:r>
              <w:t>Dec. 2023</w:t>
            </w:r>
          </w:p>
        </w:tc>
        <w:tc>
          <w:tcPr>
            <w:tcW w:w="1554" w:type="dxa"/>
          </w:tcPr>
          <w:p w14:paraId="51C04B8A" w14:textId="7287192A" w:rsidR="00E20961" w:rsidRDefault="00140790" w:rsidP="00085955">
            <w:r>
              <w:t>MHHS</w:t>
            </w:r>
            <w:r w:rsidR="00E20961">
              <w:t xml:space="preserve">, Cancer Program </w:t>
            </w:r>
          </w:p>
        </w:tc>
      </w:tr>
      <w:tr w:rsidR="00E20961" w14:paraId="6B6D3DDE" w14:textId="77777777" w:rsidTr="00AF16EF">
        <w:tc>
          <w:tcPr>
            <w:tcW w:w="3777" w:type="dxa"/>
          </w:tcPr>
          <w:p w14:paraId="7BAE27F9" w14:textId="17B29D0B" w:rsidR="00E20961" w:rsidRPr="00C675CB" w:rsidRDefault="00E20961" w:rsidP="00085955">
            <w:pPr>
              <w:rPr>
                <w:rFonts w:eastAsia="Times New Roman" w:cstheme="majorHAnsi"/>
                <w:lang w:eastAsia="en-GB"/>
              </w:rPr>
            </w:pPr>
            <w:r>
              <w:rPr>
                <w:rFonts w:eastAsia="Times New Roman" w:cstheme="majorHAnsi"/>
                <w:lang w:eastAsia="en-GB"/>
              </w:rPr>
              <w:t>2.6. Increase awareness of palliative care services.</w:t>
            </w:r>
          </w:p>
        </w:tc>
        <w:tc>
          <w:tcPr>
            <w:tcW w:w="3526" w:type="dxa"/>
          </w:tcPr>
          <w:p w14:paraId="634081F4" w14:textId="255C3B51" w:rsidR="00E20961" w:rsidRPr="00C675CB" w:rsidRDefault="00E20961" w:rsidP="00085955">
            <w:pPr>
              <w:rPr>
                <w:rFonts w:eastAsia="Times New Roman" w:cstheme="majorHAnsi"/>
                <w:lang w:eastAsia="en-GB"/>
              </w:rPr>
            </w:pPr>
            <w:r>
              <w:rPr>
                <w:rFonts w:eastAsia="Times New Roman" w:cstheme="majorHAnsi"/>
                <w:lang w:eastAsia="en-GB"/>
              </w:rPr>
              <w:t xml:space="preserve">Increased proportion of patients receiving palliative care exceeds 75%. </w:t>
            </w:r>
          </w:p>
        </w:tc>
        <w:tc>
          <w:tcPr>
            <w:tcW w:w="3820" w:type="dxa"/>
          </w:tcPr>
          <w:p w14:paraId="3CC64947" w14:textId="2AA1CAF6" w:rsidR="00E20961" w:rsidRDefault="00E20961" w:rsidP="00085955">
            <w:r>
              <w:t xml:space="preserve">Develop clinical practice guidelines for pain management and palliative care. </w:t>
            </w:r>
          </w:p>
        </w:tc>
        <w:tc>
          <w:tcPr>
            <w:tcW w:w="1271" w:type="dxa"/>
          </w:tcPr>
          <w:p w14:paraId="1DF60841" w14:textId="4FAF8446" w:rsidR="00E20961" w:rsidRDefault="00E20961" w:rsidP="00085955">
            <w:r>
              <w:t>Dec. 2023</w:t>
            </w:r>
          </w:p>
        </w:tc>
        <w:tc>
          <w:tcPr>
            <w:tcW w:w="1554" w:type="dxa"/>
          </w:tcPr>
          <w:p w14:paraId="02A768D4" w14:textId="1FA7B695" w:rsidR="00E20961" w:rsidRDefault="00140790" w:rsidP="00085955">
            <w:r>
              <w:t>MHHS</w:t>
            </w:r>
          </w:p>
        </w:tc>
      </w:tr>
      <w:tr w:rsidR="00360E28" w14:paraId="25F68071" w14:textId="77777777" w:rsidTr="00B87B80">
        <w:tc>
          <w:tcPr>
            <w:tcW w:w="13948" w:type="dxa"/>
            <w:gridSpan w:val="5"/>
          </w:tcPr>
          <w:p w14:paraId="54F3BF16" w14:textId="20440E68" w:rsidR="00360E28" w:rsidRDefault="00360E28" w:rsidP="002D7D6F">
            <w:r w:rsidRPr="005477C4">
              <w:rPr>
                <w:rFonts w:eastAsia="Times New Roman" w:cstheme="majorHAnsi"/>
                <w:b/>
                <w:bCs/>
                <w:lang w:eastAsia="en-GB"/>
              </w:rPr>
              <w:t>Policy Objective 3: B</w:t>
            </w:r>
            <w:r w:rsidRPr="005477C4">
              <w:rPr>
                <w:rFonts w:cstheme="majorHAnsi"/>
                <w:b/>
                <w:bCs/>
              </w:rPr>
              <w:t xml:space="preserve">uild health worker capacity to diagnose, treat, and manage cervical cancer. </w:t>
            </w:r>
          </w:p>
        </w:tc>
      </w:tr>
      <w:tr w:rsidR="00AF16EF" w14:paraId="4A2BD69C" w14:textId="77777777" w:rsidTr="00AF16EF">
        <w:tc>
          <w:tcPr>
            <w:tcW w:w="3777" w:type="dxa"/>
          </w:tcPr>
          <w:p w14:paraId="66643291" w14:textId="41FA0598" w:rsidR="00AF16EF" w:rsidRDefault="00AF16EF" w:rsidP="002D7D6F">
            <w:r w:rsidRPr="005477C4">
              <w:rPr>
                <w:rFonts w:cstheme="majorHAnsi"/>
              </w:rPr>
              <w:t xml:space="preserve">3.1. </w:t>
            </w:r>
            <w:r w:rsidR="00E20961">
              <w:rPr>
                <w:rFonts w:cstheme="majorHAnsi"/>
              </w:rPr>
              <w:t>Introduce</w:t>
            </w:r>
            <w:r w:rsidRPr="005477C4">
              <w:rPr>
                <w:rFonts w:cstheme="majorHAnsi"/>
              </w:rPr>
              <w:t xml:space="preserve"> HPV DNA testing</w:t>
            </w:r>
            <w:r w:rsidR="00E20961">
              <w:rPr>
                <w:rFonts w:cstheme="majorHAnsi"/>
              </w:rPr>
              <w:t xml:space="preserve"> at health facilities.</w:t>
            </w:r>
          </w:p>
        </w:tc>
        <w:tc>
          <w:tcPr>
            <w:tcW w:w="3526" w:type="dxa"/>
          </w:tcPr>
          <w:p w14:paraId="7D843164" w14:textId="0306453B" w:rsidR="00AF16EF" w:rsidRDefault="00E20961" w:rsidP="002D7D6F">
            <w:r w:rsidRPr="005477C4">
              <w:rPr>
                <w:rFonts w:cstheme="majorHAnsi"/>
              </w:rPr>
              <w:t>Health workers have the ability to utilise HPV DNA testing.</w:t>
            </w:r>
          </w:p>
        </w:tc>
        <w:tc>
          <w:tcPr>
            <w:tcW w:w="3820" w:type="dxa"/>
          </w:tcPr>
          <w:p w14:paraId="2CF4BF6A" w14:textId="36486BE4" w:rsidR="00AF16EF" w:rsidRDefault="00E20961" w:rsidP="002D7D6F">
            <w:r>
              <w:t xml:space="preserve">Provide training for health workers to screen for HPV. </w:t>
            </w:r>
          </w:p>
        </w:tc>
        <w:tc>
          <w:tcPr>
            <w:tcW w:w="1271" w:type="dxa"/>
          </w:tcPr>
          <w:p w14:paraId="44601E13" w14:textId="73807AE3" w:rsidR="00AF16EF" w:rsidRDefault="00E20961" w:rsidP="002D7D6F">
            <w:r>
              <w:t>Dec. 2023</w:t>
            </w:r>
          </w:p>
        </w:tc>
        <w:tc>
          <w:tcPr>
            <w:tcW w:w="1554" w:type="dxa"/>
          </w:tcPr>
          <w:p w14:paraId="366E8D34" w14:textId="24126D85" w:rsidR="00AF16EF" w:rsidRDefault="00140790" w:rsidP="002D7D6F">
            <w:r>
              <w:t>MHHS</w:t>
            </w:r>
          </w:p>
        </w:tc>
      </w:tr>
      <w:tr w:rsidR="00AF16EF" w14:paraId="1C35101A" w14:textId="77777777" w:rsidTr="00AF16EF">
        <w:tc>
          <w:tcPr>
            <w:tcW w:w="3777" w:type="dxa"/>
          </w:tcPr>
          <w:p w14:paraId="10F4BB04" w14:textId="35B4473E" w:rsidR="00AF16EF" w:rsidRDefault="00AF16EF" w:rsidP="002D7D6F">
            <w:r w:rsidRPr="005477C4">
              <w:rPr>
                <w:rFonts w:cstheme="majorHAnsi"/>
              </w:rPr>
              <w:t xml:space="preserve">3.2. </w:t>
            </w:r>
            <w:r w:rsidR="00E20961">
              <w:rPr>
                <w:rFonts w:cstheme="majorHAnsi"/>
              </w:rPr>
              <w:t>Increase h</w:t>
            </w:r>
            <w:r w:rsidRPr="005477C4">
              <w:rPr>
                <w:rFonts w:cstheme="majorHAnsi"/>
              </w:rPr>
              <w:t xml:space="preserve">ealth worker capacity to undertake HPV screening including VIA and thermal ablation is increased. </w:t>
            </w:r>
          </w:p>
        </w:tc>
        <w:tc>
          <w:tcPr>
            <w:tcW w:w="3526" w:type="dxa"/>
          </w:tcPr>
          <w:p w14:paraId="3575CEDA" w14:textId="429F05A3" w:rsidR="00AF16EF" w:rsidRDefault="00E20961" w:rsidP="002D7D6F">
            <w:r>
              <w:rPr>
                <w:rFonts w:cstheme="majorHAnsi"/>
              </w:rPr>
              <w:t xml:space="preserve">Health workers have the ability to </w:t>
            </w:r>
            <w:r w:rsidRPr="005477C4">
              <w:rPr>
                <w:rFonts w:cstheme="majorHAnsi"/>
              </w:rPr>
              <w:t>undertake HPV screening including VIA and thermal ablation</w:t>
            </w:r>
            <w:r w:rsidR="00424B14">
              <w:rPr>
                <w:rFonts w:cstheme="majorHAnsi"/>
              </w:rPr>
              <w:t xml:space="preserve"> treatment</w:t>
            </w:r>
            <w:r w:rsidRPr="005477C4">
              <w:rPr>
                <w:rFonts w:cstheme="majorHAnsi"/>
              </w:rPr>
              <w:t xml:space="preserve"> is increased.</w:t>
            </w:r>
          </w:p>
        </w:tc>
        <w:tc>
          <w:tcPr>
            <w:tcW w:w="3820" w:type="dxa"/>
          </w:tcPr>
          <w:p w14:paraId="17B750E9" w14:textId="7011ECDC" w:rsidR="00AF16EF" w:rsidRDefault="00E20961" w:rsidP="002D7D6F">
            <w:r>
              <w:t xml:space="preserve">Provide training for health workers on VIA inspection and thermal ablation. </w:t>
            </w:r>
          </w:p>
        </w:tc>
        <w:tc>
          <w:tcPr>
            <w:tcW w:w="1271" w:type="dxa"/>
          </w:tcPr>
          <w:p w14:paraId="6EA7C6EB" w14:textId="223023CA" w:rsidR="00AF16EF" w:rsidRDefault="00E20961" w:rsidP="002D7D6F">
            <w:r>
              <w:t>Dec. 2023</w:t>
            </w:r>
          </w:p>
        </w:tc>
        <w:tc>
          <w:tcPr>
            <w:tcW w:w="1554" w:type="dxa"/>
          </w:tcPr>
          <w:p w14:paraId="35872221" w14:textId="111B17AF" w:rsidR="00AF16EF" w:rsidRDefault="00140790" w:rsidP="002D7D6F">
            <w:r>
              <w:t>MHHS</w:t>
            </w:r>
          </w:p>
        </w:tc>
      </w:tr>
      <w:tr w:rsidR="00AF16EF" w14:paraId="16A60B53" w14:textId="77777777" w:rsidTr="00AF16EF">
        <w:tc>
          <w:tcPr>
            <w:tcW w:w="3777" w:type="dxa"/>
          </w:tcPr>
          <w:p w14:paraId="0897DF68" w14:textId="2AF99A47" w:rsidR="00AF16EF" w:rsidRDefault="00AF16EF" w:rsidP="002D7D6F">
            <w:r w:rsidRPr="005477C4">
              <w:rPr>
                <w:rFonts w:cstheme="majorHAnsi"/>
              </w:rPr>
              <w:t xml:space="preserve">3.3. </w:t>
            </w:r>
            <w:r w:rsidR="00E20961">
              <w:rPr>
                <w:rFonts w:cstheme="majorHAnsi"/>
              </w:rPr>
              <w:t>Update he</w:t>
            </w:r>
            <w:r w:rsidRPr="005477C4">
              <w:rPr>
                <w:rFonts w:cstheme="majorHAnsi"/>
              </w:rPr>
              <w:t>alth workers</w:t>
            </w:r>
            <w:r w:rsidR="00E20961">
              <w:rPr>
                <w:rFonts w:cstheme="majorHAnsi"/>
              </w:rPr>
              <w:t xml:space="preserve"> </w:t>
            </w:r>
            <w:r w:rsidRPr="005477C4">
              <w:rPr>
                <w:rFonts w:cstheme="majorHAnsi"/>
              </w:rPr>
              <w:t xml:space="preserve">knowledge and skills on treating and managing cervical cancer. </w:t>
            </w:r>
          </w:p>
        </w:tc>
        <w:tc>
          <w:tcPr>
            <w:tcW w:w="3526" w:type="dxa"/>
          </w:tcPr>
          <w:p w14:paraId="0E3BBF68" w14:textId="74697970" w:rsidR="00AF16EF" w:rsidRDefault="00E20961" w:rsidP="002D7D6F">
            <w:r w:rsidRPr="005477C4">
              <w:rPr>
                <w:rFonts w:cstheme="majorHAnsi"/>
              </w:rPr>
              <w:t xml:space="preserve">Health workers </w:t>
            </w:r>
            <w:r>
              <w:rPr>
                <w:rFonts w:cstheme="majorHAnsi"/>
              </w:rPr>
              <w:t xml:space="preserve">are able to offer quality care for </w:t>
            </w:r>
            <w:r w:rsidRPr="005477C4">
              <w:rPr>
                <w:rFonts w:cstheme="majorHAnsi"/>
              </w:rPr>
              <w:t>treating and managing cervical cancer.</w:t>
            </w:r>
          </w:p>
        </w:tc>
        <w:tc>
          <w:tcPr>
            <w:tcW w:w="3820" w:type="dxa"/>
          </w:tcPr>
          <w:p w14:paraId="45624D28" w14:textId="7F20D0C7" w:rsidR="00AF16EF" w:rsidRDefault="00E20961" w:rsidP="002D7D6F">
            <w:r>
              <w:t xml:space="preserve">Provide training for health workers on patients with pre-cancers and early stage cervical cancer. </w:t>
            </w:r>
          </w:p>
        </w:tc>
        <w:tc>
          <w:tcPr>
            <w:tcW w:w="1271" w:type="dxa"/>
          </w:tcPr>
          <w:p w14:paraId="6736D018" w14:textId="48B69FBC" w:rsidR="00AF16EF" w:rsidRDefault="00E20961" w:rsidP="002D7D6F">
            <w:r>
              <w:t>Dec. 2023</w:t>
            </w:r>
          </w:p>
        </w:tc>
        <w:tc>
          <w:tcPr>
            <w:tcW w:w="1554" w:type="dxa"/>
          </w:tcPr>
          <w:p w14:paraId="3CDA1D62" w14:textId="56A6AC23" w:rsidR="00AF16EF" w:rsidRDefault="00140790" w:rsidP="002D7D6F">
            <w:r>
              <w:t>MHHS</w:t>
            </w:r>
          </w:p>
        </w:tc>
      </w:tr>
      <w:tr w:rsidR="00E20961" w14:paraId="401583A8" w14:textId="77777777" w:rsidTr="00AF16EF">
        <w:tc>
          <w:tcPr>
            <w:tcW w:w="3777" w:type="dxa"/>
          </w:tcPr>
          <w:p w14:paraId="59AE76DE" w14:textId="4C8369EE" w:rsidR="00E20961" w:rsidRPr="00E20961" w:rsidRDefault="00E20961" w:rsidP="00E20961">
            <w:pPr>
              <w:rPr>
                <w:rFonts w:cstheme="majorHAnsi"/>
              </w:rPr>
            </w:pPr>
            <w:r>
              <w:rPr>
                <w:rFonts w:cstheme="majorHAnsi"/>
              </w:rPr>
              <w:t xml:space="preserve">3.4. </w:t>
            </w:r>
            <w:r w:rsidRPr="00E20961">
              <w:rPr>
                <w:rFonts w:cstheme="majorHAnsi"/>
              </w:rPr>
              <w:t xml:space="preserve"> Build capacity of staff to utilise HPV DNA testing using GeneXpert</w:t>
            </w:r>
            <w:r>
              <w:rPr>
                <w:rFonts w:cstheme="majorHAnsi"/>
              </w:rPr>
              <w:t>.</w:t>
            </w:r>
          </w:p>
        </w:tc>
        <w:tc>
          <w:tcPr>
            <w:tcW w:w="3526" w:type="dxa"/>
          </w:tcPr>
          <w:p w14:paraId="15130BB3" w14:textId="68839A9D" w:rsidR="00E20961" w:rsidRPr="00E20961" w:rsidRDefault="00E20961" w:rsidP="00E20961">
            <w:r w:rsidRPr="00E20961">
              <w:rPr>
                <w:rFonts w:eastAsia="Times New Roman" w:cstheme="majorHAnsi"/>
                <w:lang w:eastAsia="en-GB"/>
              </w:rPr>
              <w:t>Laboratory staff at main hospitals can process HPV tests</w:t>
            </w:r>
            <w:r>
              <w:rPr>
                <w:rFonts w:eastAsia="Times New Roman" w:cstheme="majorHAnsi"/>
                <w:lang w:eastAsia="en-GB"/>
              </w:rPr>
              <w:t>.</w:t>
            </w:r>
          </w:p>
        </w:tc>
        <w:tc>
          <w:tcPr>
            <w:tcW w:w="3820" w:type="dxa"/>
          </w:tcPr>
          <w:p w14:paraId="719E8363" w14:textId="77777777" w:rsidR="00E20961" w:rsidRPr="00E20961" w:rsidRDefault="00E20961" w:rsidP="00E20961">
            <w:pPr>
              <w:rPr>
                <w:rFonts w:cstheme="majorHAnsi"/>
              </w:rPr>
            </w:pPr>
            <w:r w:rsidRPr="00E20961">
              <w:rPr>
                <w:rFonts w:cstheme="majorHAnsi"/>
              </w:rPr>
              <w:t>Training of staff at TTM and MT2 to use GeneXpert machines to test for HPV 16.18.</w:t>
            </w:r>
          </w:p>
          <w:p w14:paraId="16B49ED5" w14:textId="77777777" w:rsidR="00E20961" w:rsidRPr="00E20961" w:rsidRDefault="00E20961" w:rsidP="00E20961"/>
        </w:tc>
        <w:tc>
          <w:tcPr>
            <w:tcW w:w="1271" w:type="dxa"/>
          </w:tcPr>
          <w:p w14:paraId="2A3E0BD3" w14:textId="556ED62D" w:rsidR="00E20961" w:rsidRDefault="00E20961" w:rsidP="00E20961">
            <w:r>
              <w:t>Dec. 2023</w:t>
            </w:r>
          </w:p>
        </w:tc>
        <w:tc>
          <w:tcPr>
            <w:tcW w:w="1554" w:type="dxa"/>
          </w:tcPr>
          <w:p w14:paraId="29586B34" w14:textId="08D06C43" w:rsidR="00E20961" w:rsidRDefault="00140790" w:rsidP="00E20961">
            <w:r>
              <w:t>MHHS</w:t>
            </w:r>
          </w:p>
        </w:tc>
      </w:tr>
      <w:tr w:rsidR="002553F7" w14:paraId="513609DF" w14:textId="77777777" w:rsidTr="00470D59">
        <w:tc>
          <w:tcPr>
            <w:tcW w:w="13948" w:type="dxa"/>
            <w:gridSpan w:val="5"/>
          </w:tcPr>
          <w:p w14:paraId="196BA217" w14:textId="5C9A5129" w:rsidR="002553F7" w:rsidRDefault="002553F7" w:rsidP="002D7D6F">
            <w:r w:rsidRPr="005477C4">
              <w:rPr>
                <w:rFonts w:cstheme="majorHAnsi"/>
                <w:b/>
                <w:bCs/>
              </w:rPr>
              <w:lastRenderedPageBreak/>
              <w:t>Policy Objective 4: Strengthen linkages within the health system and national and overseas referral systems.</w:t>
            </w:r>
          </w:p>
        </w:tc>
      </w:tr>
      <w:tr w:rsidR="00AF16EF" w14:paraId="7556BF75" w14:textId="77777777" w:rsidTr="00AF16EF">
        <w:tc>
          <w:tcPr>
            <w:tcW w:w="3777" w:type="dxa"/>
          </w:tcPr>
          <w:p w14:paraId="11873EAA" w14:textId="4D2E1AE6" w:rsidR="00AF16EF" w:rsidRDefault="00AF16EF" w:rsidP="002D7D6F">
            <w:r w:rsidRPr="005477C4">
              <w:rPr>
                <w:rFonts w:cstheme="majorHAnsi"/>
              </w:rPr>
              <w:t xml:space="preserve">4.1. </w:t>
            </w:r>
            <w:r w:rsidR="008F1294">
              <w:rPr>
                <w:rFonts w:cstheme="majorHAnsi"/>
              </w:rPr>
              <w:t>Exp</w:t>
            </w:r>
            <w:r w:rsidR="00500CB0">
              <w:rPr>
                <w:rFonts w:cstheme="majorHAnsi"/>
              </w:rPr>
              <w:t>and c</w:t>
            </w:r>
            <w:r w:rsidRPr="005477C4">
              <w:rPr>
                <w:rFonts w:cstheme="majorHAnsi"/>
              </w:rPr>
              <w:t xml:space="preserve">ervical cancer screening services to the outer islands. </w:t>
            </w:r>
          </w:p>
        </w:tc>
        <w:tc>
          <w:tcPr>
            <w:tcW w:w="3526" w:type="dxa"/>
          </w:tcPr>
          <w:p w14:paraId="6614F91C" w14:textId="345C299E" w:rsidR="00AF16EF" w:rsidRDefault="00500CB0" w:rsidP="002D7D6F">
            <w:r>
              <w:rPr>
                <w:rFonts w:cstheme="majorHAnsi"/>
              </w:rPr>
              <w:t>C</w:t>
            </w:r>
            <w:r w:rsidRPr="005477C4">
              <w:rPr>
                <w:rFonts w:cstheme="majorHAnsi"/>
              </w:rPr>
              <w:t>ervical cancer screening services are regularly provided to the outer islands.</w:t>
            </w:r>
          </w:p>
        </w:tc>
        <w:tc>
          <w:tcPr>
            <w:tcW w:w="3820" w:type="dxa"/>
          </w:tcPr>
          <w:p w14:paraId="0C7BA8BF" w14:textId="4572F606" w:rsidR="00AF16EF" w:rsidRDefault="00A97E30" w:rsidP="002D7D6F">
            <w:r>
              <w:t xml:space="preserve">Integrate HPV DNA testing, VIA </w:t>
            </w:r>
            <w:r w:rsidR="0013415D">
              <w:t xml:space="preserve">and thermal ablation into services provided to the outer islands. </w:t>
            </w:r>
          </w:p>
        </w:tc>
        <w:tc>
          <w:tcPr>
            <w:tcW w:w="1271" w:type="dxa"/>
          </w:tcPr>
          <w:p w14:paraId="7F056892" w14:textId="3CC727F4" w:rsidR="00AF16EF" w:rsidRDefault="0013415D" w:rsidP="002D7D6F">
            <w:r>
              <w:t>June 2024</w:t>
            </w:r>
          </w:p>
        </w:tc>
        <w:tc>
          <w:tcPr>
            <w:tcW w:w="1554" w:type="dxa"/>
          </w:tcPr>
          <w:p w14:paraId="0D89AA4B" w14:textId="3472BADB" w:rsidR="00AF16EF" w:rsidRDefault="00140790" w:rsidP="002D7D6F">
            <w:r>
              <w:t>MHHS</w:t>
            </w:r>
            <w:r w:rsidR="00252CA8">
              <w:t xml:space="preserve">, Outer Islands Health Services </w:t>
            </w:r>
          </w:p>
        </w:tc>
      </w:tr>
      <w:tr w:rsidR="00AF16EF" w14:paraId="2D3A39D4" w14:textId="77777777" w:rsidTr="00AF16EF">
        <w:tc>
          <w:tcPr>
            <w:tcW w:w="3777" w:type="dxa"/>
          </w:tcPr>
          <w:p w14:paraId="3085B45F" w14:textId="41A6927D" w:rsidR="00AF16EF" w:rsidRDefault="00AF16EF" w:rsidP="002D7D6F">
            <w:r w:rsidRPr="005477C4">
              <w:rPr>
                <w:rFonts w:cstheme="majorHAnsi"/>
              </w:rPr>
              <w:t>4.2.</w:t>
            </w:r>
            <w:r w:rsidR="007636AE">
              <w:rPr>
                <w:rFonts w:cstheme="majorHAnsi"/>
              </w:rPr>
              <w:t xml:space="preserve"> Strengthen the</w:t>
            </w:r>
            <w:r w:rsidRPr="005477C4">
              <w:rPr>
                <w:rFonts w:cstheme="majorHAnsi"/>
              </w:rPr>
              <w:t xml:space="preserve"> referral pathway from the outer islands to Majuro is improved. </w:t>
            </w:r>
          </w:p>
        </w:tc>
        <w:tc>
          <w:tcPr>
            <w:tcW w:w="3526" w:type="dxa"/>
          </w:tcPr>
          <w:p w14:paraId="1D095722" w14:textId="0FA81700" w:rsidR="00AF16EF" w:rsidRDefault="009F0B4F" w:rsidP="002D7D6F">
            <w:r>
              <w:rPr>
                <w:rFonts w:cstheme="majorHAnsi"/>
              </w:rPr>
              <w:t xml:space="preserve">An increased number of women are referred </w:t>
            </w:r>
            <w:r w:rsidR="00156500" w:rsidRPr="005477C4">
              <w:rPr>
                <w:rFonts w:cstheme="majorHAnsi"/>
              </w:rPr>
              <w:t>from the outer islands to Majuro is improved.</w:t>
            </w:r>
          </w:p>
        </w:tc>
        <w:tc>
          <w:tcPr>
            <w:tcW w:w="3820" w:type="dxa"/>
          </w:tcPr>
          <w:p w14:paraId="14656693" w14:textId="33349531" w:rsidR="00AF16EF" w:rsidRDefault="003748AE" w:rsidP="002D7D6F">
            <w:r>
              <w:t xml:space="preserve">Strengthen communication and protocols for referrals with Outer Islands Health Services and the Cancer Program referrals. </w:t>
            </w:r>
          </w:p>
        </w:tc>
        <w:tc>
          <w:tcPr>
            <w:tcW w:w="1271" w:type="dxa"/>
          </w:tcPr>
          <w:p w14:paraId="111CC283" w14:textId="72368AB5" w:rsidR="00AF16EF" w:rsidRDefault="00C31D11" w:rsidP="002D7D6F">
            <w:r>
              <w:t>Dec. 2025</w:t>
            </w:r>
          </w:p>
        </w:tc>
        <w:tc>
          <w:tcPr>
            <w:tcW w:w="1554" w:type="dxa"/>
          </w:tcPr>
          <w:p w14:paraId="175EDC68" w14:textId="65597351" w:rsidR="00AF16EF" w:rsidRDefault="00140790" w:rsidP="002D7D6F">
            <w:r>
              <w:t>MHHS</w:t>
            </w:r>
          </w:p>
        </w:tc>
      </w:tr>
      <w:tr w:rsidR="00AF16EF" w14:paraId="4BE21EC6" w14:textId="77777777" w:rsidTr="00AF16EF">
        <w:tc>
          <w:tcPr>
            <w:tcW w:w="3777" w:type="dxa"/>
          </w:tcPr>
          <w:p w14:paraId="3095AC66" w14:textId="3C4A0719" w:rsidR="00AF16EF" w:rsidRDefault="00AF16EF" w:rsidP="002D7D6F">
            <w:r w:rsidRPr="005477C4">
              <w:rPr>
                <w:rFonts w:cstheme="majorHAnsi"/>
              </w:rPr>
              <w:t xml:space="preserve">4.3. </w:t>
            </w:r>
            <w:r w:rsidR="007636AE">
              <w:rPr>
                <w:rFonts w:cstheme="majorHAnsi"/>
              </w:rPr>
              <w:t>Strengthen t</w:t>
            </w:r>
            <w:r w:rsidRPr="005477C4">
              <w:rPr>
                <w:rFonts w:cstheme="majorHAnsi"/>
              </w:rPr>
              <w:t xml:space="preserve">he referral pathway from Majuro to overseas is improved. </w:t>
            </w:r>
          </w:p>
        </w:tc>
        <w:tc>
          <w:tcPr>
            <w:tcW w:w="3526" w:type="dxa"/>
          </w:tcPr>
          <w:p w14:paraId="7EF71553" w14:textId="6EED96DB" w:rsidR="00AF16EF" w:rsidRDefault="009F0B4F" w:rsidP="002D7D6F">
            <w:r>
              <w:rPr>
                <w:rFonts w:cstheme="majorHAnsi"/>
              </w:rPr>
              <w:t>An increased number of women are referred fr</w:t>
            </w:r>
            <w:r w:rsidR="00156500" w:rsidRPr="005477C4">
              <w:rPr>
                <w:rFonts w:cstheme="majorHAnsi"/>
              </w:rPr>
              <w:t>om Majuro to overseas is improved.</w:t>
            </w:r>
          </w:p>
        </w:tc>
        <w:tc>
          <w:tcPr>
            <w:tcW w:w="3820" w:type="dxa"/>
          </w:tcPr>
          <w:p w14:paraId="7903A51C" w14:textId="1F675E0D" w:rsidR="00AF16EF" w:rsidRDefault="003748AE" w:rsidP="002D7D6F">
            <w:r>
              <w:t>Strengthen communication and protocols for referrals with clinicians and the Cancer Program referrals.</w:t>
            </w:r>
          </w:p>
        </w:tc>
        <w:tc>
          <w:tcPr>
            <w:tcW w:w="1271" w:type="dxa"/>
          </w:tcPr>
          <w:p w14:paraId="1BE21E22" w14:textId="10D4945A" w:rsidR="00AF16EF" w:rsidRDefault="00C31D11" w:rsidP="002D7D6F">
            <w:r>
              <w:t>Dec. 2025</w:t>
            </w:r>
          </w:p>
        </w:tc>
        <w:tc>
          <w:tcPr>
            <w:tcW w:w="1554" w:type="dxa"/>
          </w:tcPr>
          <w:p w14:paraId="4CAAB4AD" w14:textId="15D7D3FA" w:rsidR="00AF16EF" w:rsidRDefault="00140790" w:rsidP="002D7D6F">
            <w:r>
              <w:t>MHHS</w:t>
            </w:r>
          </w:p>
        </w:tc>
      </w:tr>
      <w:tr w:rsidR="002553F7" w14:paraId="257E80CE" w14:textId="77777777" w:rsidTr="009F1121">
        <w:tc>
          <w:tcPr>
            <w:tcW w:w="13948" w:type="dxa"/>
            <w:gridSpan w:val="5"/>
          </w:tcPr>
          <w:p w14:paraId="00CF2301" w14:textId="0F16470B" w:rsidR="002553F7" w:rsidRDefault="002553F7" w:rsidP="000A46EA">
            <w:r w:rsidRPr="006220BF">
              <w:rPr>
                <w:rFonts w:eastAsia="Times New Roman" w:cstheme="majorHAnsi"/>
                <w:b/>
                <w:bCs/>
                <w:lang w:eastAsia="en-GB"/>
              </w:rPr>
              <w:t>Policy Objective 5: Improve cervical cancer program organization, governance and information systems</w:t>
            </w:r>
            <w:r w:rsidRPr="006220BF">
              <w:rPr>
                <w:rFonts w:eastAsia="Times New Roman" w:cstheme="majorHAnsi"/>
                <w:lang w:eastAsia="en-GB"/>
              </w:rPr>
              <w:t xml:space="preserve">. </w:t>
            </w:r>
          </w:p>
        </w:tc>
      </w:tr>
      <w:tr w:rsidR="00AF16EF" w14:paraId="113425B3" w14:textId="77777777" w:rsidTr="00AF16EF">
        <w:tc>
          <w:tcPr>
            <w:tcW w:w="3777" w:type="dxa"/>
          </w:tcPr>
          <w:p w14:paraId="45875558" w14:textId="5F4317E0" w:rsidR="00AF16EF" w:rsidRDefault="00AF16EF" w:rsidP="000A46EA">
            <w:r w:rsidRPr="006220BF">
              <w:rPr>
                <w:rFonts w:eastAsia="Times New Roman" w:cstheme="majorHAnsi"/>
                <w:lang w:eastAsia="en-GB"/>
              </w:rPr>
              <w:t xml:space="preserve">5.1. </w:t>
            </w:r>
            <w:r w:rsidR="003748AE">
              <w:rPr>
                <w:rFonts w:eastAsia="Times New Roman" w:cstheme="majorHAnsi"/>
                <w:lang w:eastAsia="en-GB"/>
              </w:rPr>
              <w:t>Strengthen t</w:t>
            </w:r>
            <w:r w:rsidRPr="006220BF">
              <w:rPr>
                <w:rFonts w:eastAsia="Times New Roman" w:cstheme="majorHAnsi"/>
                <w:lang w:eastAsia="en-GB"/>
              </w:rPr>
              <w:t xml:space="preserve">he RMI National Comprehensive Cancer Control Coalition (RCC). </w:t>
            </w:r>
          </w:p>
        </w:tc>
        <w:tc>
          <w:tcPr>
            <w:tcW w:w="3526" w:type="dxa"/>
          </w:tcPr>
          <w:p w14:paraId="27274A19" w14:textId="002840BD" w:rsidR="00AF16EF" w:rsidRDefault="003748AE" w:rsidP="000A46EA">
            <w:r w:rsidRPr="006220BF">
              <w:rPr>
                <w:rFonts w:eastAsia="Times New Roman" w:cstheme="majorHAnsi"/>
                <w:lang w:eastAsia="en-GB"/>
              </w:rPr>
              <w:t>The RMI National Comprehensive Cancer Control Coalition (RCC) meet on a regular basis</w:t>
            </w:r>
            <w:r>
              <w:rPr>
                <w:rFonts w:eastAsia="Times New Roman" w:cstheme="majorHAnsi"/>
                <w:lang w:eastAsia="en-GB"/>
              </w:rPr>
              <w:t xml:space="preserve"> and actions are taken up. </w:t>
            </w:r>
          </w:p>
        </w:tc>
        <w:tc>
          <w:tcPr>
            <w:tcW w:w="3820" w:type="dxa"/>
          </w:tcPr>
          <w:p w14:paraId="73E1DD9E" w14:textId="2027CF56" w:rsidR="00AF16EF" w:rsidRDefault="003748AE" w:rsidP="000A46EA">
            <w:r>
              <w:t xml:space="preserve">RCC meet regularly and produce reporting. </w:t>
            </w:r>
          </w:p>
        </w:tc>
        <w:tc>
          <w:tcPr>
            <w:tcW w:w="1271" w:type="dxa"/>
          </w:tcPr>
          <w:p w14:paraId="3AFFEFA2" w14:textId="4056D2E5" w:rsidR="00AF16EF" w:rsidRDefault="003748AE" w:rsidP="000A46EA">
            <w:r>
              <w:t xml:space="preserve">Ongoing </w:t>
            </w:r>
          </w:p>
        </w:tc>
        <w:tc>
          <w:tcPr>
            <w:tcW w:w="1554" w:type="dxa"/>
          </w:tcPr>
          <w:p w14:paraId="0798EFCC" w14:textId="5B2A86DD" w:rsidR="00AF16EF" w:rsidRDefault="00140790" w:rsidP="000A46EA">
            <w:r>
              <w:t>MHHS</w:t>
            </w:r>
          </w:p>
        </w:tc>
      </w:tr>
      <w:tr w:rsidR="003748AE" w14:paraId="1E8CBAAC" w14:textId="77777777" w:rsidTr="00AF16EF">
        <w:tc>
          <w:tcPr>
            <w:tcW w:w="3777" w:type="dxa"/>
          </w:tcPr>
          <w:p w14:paraId="690DD633" w14:textId="094D13B8" w:rsidR="003748AE" w:rsidRPr="006220BF" w:rsidRDefault="003748AE" w:rsidP="003748AE">
            <w:pPr>
              <w:rPr>
                <w:rFonts w:eastAsia="Times New Roman" w:cstheme="majorHAnsi"/>
                <w:lang w:eastAsia="en-GB"/>
              </w:rPr>
            </w:pPr>
            <w:r>
              <w:rPr>
                <w:rFonts w:cstheme="majorHAnsi"/>
              </w:rPr>
              <w:t>5.2. Continue</w:t>
            </w:r>
            <w:r w:rsidRPr="003748AE">
              <w:rPr>
                <w:rFonts w:cstheme="majorHAnsi"/>
              </w:rPr>
              <w:t xml:space="preserve"> cervical cancer </w:t>
            </w:r>
            <w:r>
              <w:rPr>
                <w:rFonts w:cstheme="majorHAnsi"/>
              </w:rPr>
              <w:t xml:space="preserve">data within the Cancer Registry. </w:t>
            </w:r>
          </w:p>
        </w:tc>
        <w:tc>
          <w:tcPr>
            <w:tcW w:w="3526" w:type="dxa"/>
          </w:tcPr>
          <w:p w14:paraId="52DF4967" w14:textId="0B1493C6" w:rsidR="003748AE" w:rsidRPr="006220BF" w:rsidRDefault="003748AE" w:rsidP="003748AE">
            <w:pPr>
              <w:rPr>
                <w:rFonts w:eastAsia="Times New Roman" w:cstheme="majorHAnsi"/>
                <w:lang w:eastAsia="en-GB"/>
              </w:rPr>
            </w:pPr>
            <w:r>
              <w:rPr>
                <w:rFonts w:eastAsia="Times New Roman" w:cstheme="majorHAnsi"/>
                <w:lang w:eastAsia="en-GB"/>
              </w:rPr>
              <w:t>Cancer Registry is well functioning, and collects and monitors all relevant cervical cancer patient data.</w:t>
            </w:r>
          </w:p>
        </w:tc>
        <w:tc>
          <w:tcPr>
            <w:tcW w:w="3820" w:type="dxa"/>
          </w:tcPr>
          <w:p w14:paraId="7C47600F" w14:textId="77777777" w:rsidR="003748AE" w:rsidRPr="003748AE" w:rsidRDefault="003748AE" w:rsidP="003748AE">
            <w:pPr>
              <w:rPr>
                <w:rFonts w:eastAsia="Times New Roman" w:cstheme="majorHAnsi"/>
                <w:lang w:eastAsia="en-GB"/>
              </w:rPr>
            </w:pPr>
            <w:r w:rsidRPr="003748AE">
              <w:rPr>
                <w:rFonts w:eastAsia="Times New Roman" w:cstheme="majorHAnsi"/>
                <w:lang w:eastAsia="en-GB"/>
              </w:rPr>
              <w:t xml:space="preserve">Review and update Cancer Registry and produce regular reporting. </w:t>
            </w:r>
          </w:p>
          <w:p w14:paraId="593D1529" w14:textId="77777777" w:rsidR="003748AE" w:rsidRPr="003748AE" w:rsidRDefault="003748AE" w:rsidP="003748AE">
            <w:pPr>
              <w:rPr>
                <w:rFonts w:eastAsia="Times New Roman" w:cstheme="majorHAnsi"/>
                <w:lang w:eastAsia="en-GB"/>
              </w:rPr>
            </w:pPr>
          </w:p>
          <w:p w14:paraId="1761AD86" w14:textId="77777777" w:rsidR="003748AE" w:rsidRPr="003748AE" w:rsidRDefault="003748AE" w:rsidP="003748AE">
            <w:pPr>
              <w:rPr>
                <w:rFonts w:eastAsia="Times New Roman" w:cstheme="majorHAnsi"/>
                <w:lang w:eastAsia="en-GB"/>
              </w:rPr>
            </w:pPr>
          </w:p>
          <w:p w14:paraId="5B0FE8C8" w14:textId="194AA92D" w:rsidR="003748AE" w:rsidRDefault="003748AE" w:rsidP="003748AE">
            <w:r w:rsidRPr="003748AE">
              <w:rPr>
                <w:rFonts w:eastAsia="Times New Roman" w:cstheme="majorHAnsi"/>
                <w:lang w:eastAsia="en-GB"/>
              </w:rPr>
              <w:tab/>
            </w:r>
          </w:p>
        </w:tc>
        <w:tc>
          <w:tcPr>
            <w:tcW w:w="1271" w:type="dxa"/>
          </w:tcPr>
          <w:p w14:paraId="0C621DDF" w14:textId="337B4719" w:rsidR="003748AE" w:rsidRDefault="003748AE" w:rsidP="003748AE">
            <w:r>
              <w:t xml:space="preserve">Ongoing </w:t>
            </w:r>
          </w:p>
        </w:tc>
        <w:tc>
          <w:tcPr>
            <w:tcW w:w="1554" w:type="dxa"/>
          </w:tcPr>
          <w:p w14:paraId="2B20A5FE" w14:textId="42221D12" w:rsidR="003748AE" w:rsidRDefault="00140790" w:rsidP="003748AE">
            <w:r>
              <w:t>MHHS</w:t>
            </w:r>
          </w:p>
        </w:tc>
      </w:tr>
      <w:tr w:rsidR="003748AE" w14:paraId="789F7ADB" w14:textId="77777777" w:rsidTr="00AF16EF">
        <w:tc>
          <w:tcPr>
            <w:tcW w:w="3777" w:type="dxa"/>
          </w:tcPr>
          <w:p w14:paraId="3F1B70DA" w14:textId="2E9634DC" w:rsidR="003748AE" w:rsidRPr="003748AE" w:rsidRDefault="003748AE" w:rsidP="003748AE">
            <w:pPr>
              <w:rPr>
                <w:rFonts w:cstheme="majorHAnsi"/>
              </w:rPr>
            </w:pPr>
            <w:r>
              <w:rPr>
                <w:rFonts w:cstheme="majorHAnsi"/>
              </w:rPr>
              <w:t xml:space="preserve">5.3. Design and implement a programme for the elimination of cervical cancer. </w:t>
            </w:r>
            <w:r w:rsidRPr="003748AE">
              <w:rPr>
                <w:rFonts w:cstheme="majorHAnsi"/>
              </w:rPr>
              <w:t xml:space="preserve"> </w:t>
            </w:r>
          </w:p>
        </w:tc>
        <w:tc>
          <w:tcPr>
            <w:tcW w:w="3526" w:type="dxa"/>
          </w:tcPr>
          <w:p w14:paraId="1AC53124" w14:textId="24772B77" w:rsidR="003748AE" w:rsidRPr="003748AE" w:rsidRDefault="003748AE" w:rsidP="003748AE">
            <w:pPr>
              <w:spacing w:before="100" w:beforeAutospacing="1" w:after="100" w:afterAutospacing="1"/>
              <w:rPr>
                <w:rFonts w:cstheme="majorHAnsi"/>
              </w:rPr>
            </w:pPr>
            <w:r>
              <w:rPr>
                <w:rFonts w:cstheme="majorHAnsi"/>
              </w:rPr>
              <w:t xml:space="preserve">Cervical cancer programme is implemented. </w:t>
            </w:r>
          </w:p>
        </w:tc>
        <w:tc>
          <w:tcPr>
            <w:tcW w:w="3820" w:type="dxa"/>
          </w:tcPr>
          <w:p w14:paraId="19FAF2AB" w14:textId="7D29FAB0" w:rsidR="003748AE" w:rsidRPr="003748AE" w:rsidRDefault="003748AE" w:rsidP="003748AE">
            <w:pPr>
              <w:rPr>
                <w:rFonts w:eastAsia="Times New Roman" w:cstheme="majorHAnsi"/>
                <w:lang w:eastAsia="en-GB"/>
              </w:rPr>
            </w:pPr>
            <w:r>
              <w:rPr>
                <w:rFonts w:eastAsia="Times New Roman" w:cstheme="majorHAnsi"/>
                <w:lang w:eastAsia="en-GB"/>
              </w:rPr>
              <w:t>Design a programme to provide detailed information on how to implement the activities in the action plan.</w:t>
            </w:r>
          </w:p>
        </w:tc>
        <w:tc>
          <w:tcPr>
            <w:tcW w:w="1271" w:type="dxa"/>
          </w:tcPr>
          <w:p w14:paraId="4B3C53A0" w14:textId="13CC1E4F" w:rsidR="003748AE" w:rsidRDefault="003748AE" w:rsidP="003748AE">
            <w:r>
              <w:t>June 2026</w:t>
            </w:r>
          </w:p>
        </w:tc>
        <w:tc>
          <w:tcPr>
            <w:tcW w:w="1554" w:type="dxa"/>
          </w:tcPr>
          <w:p w14:paraId="6461023B" w14:textId="7EB7F087" w:rsidR="003748AE" w:rsidRDefault="00140790" w:rsidP="003748AE">
            <w:r>
              <w:t>MHHS</w:t>
            </w:r>
          </w:p>
        </w:tc>
      </w:tr>
      <w:tr w:rsidR="003748AE" w14:paraId="3A614764" w14:textId="77777777" w:rsidTr="00AF16EF">
        <w:tc>
          <w:tcPr>
            <w:tcW w:w="3777" w:type="dxa"/>
          </w:tcPr>
          <w:p w14:paraId="56837C72" w14:textId="2BC21F7C" w:rsidR="003748AE" w:rsidRPr="003748AE" w:rsidRDefault="003748AE" w:rsidP="003748AE">
            <w:r>
              <w:rPr>
                <w:rFonts w:cstheme="majorHAnsi"/>
              </w:rPr>
              <w:t xml:space="preserve">5.4. </w:t>
            </w:r>
            <w:r w:rsidRPr="003748AE">
              <w:rPr>
                <w:rFonts w:cstheme="majorHAnsi"/>
              </w:rPr>
              <w:t xml:space="preserve">Formulate a monitoring and evaluation framework for the national cervical cancer action plan, </w:t>
            </w:r>
            <w:r w:rsidRPr="003748AE">
              <w:rPr>
                <w:rFonts w:cstheme="majorHAnsi"/>
              </w:rPr>
              <w:lastRenderedPageBreak/>
              <w:t>with targets and milestones for 2030</w:t>
            </w:r>
            <w:r>
              <w:rPr>
                <w:rFonts w:cstheme="majorHAnsi"/>
              </w:rPr>
              <w:t>.</w:t>
            </w:r>
          </w:p>
        </w:tc>
        <w:tc>
          <w:tcPr>
            <w:tcW w:w="3526" w:type="dxa"/>
          </w:tcPr>
          <w:p w14:paraId="00066365" w14:textId="2DD20CC2" w:rsidR="003748AE" w:rsidRPr="003748AE" w:rsidRDefault="003748AE" w:rsidP="003748AE">
            <w:r w:rsidRPr="003748AE">
              <w:rPr>
                <w:rFonts w:eastAsia="Times New Roman" w:cstheme="majorHAnsi"/>
                <w:lang w:eastAsia="en-GB"/>
              </w:rPr>
              <w:lastRenderedPageBreak/>
              <w:t xml:space="preserve">M&amp;E framework is endorsed by </w:t>
            </w:r>
            <w:r>
              <w:rPr>
                <w:rFonts w:eastAsia="Times New Roman" w:cstheme="majorHAnsi"/>
                <w:lang w:eastAsia="en-GB"/>
              </w:rPr>
              <w:t>RCC.</w:t>
            </w:r>
          </w:p>
        </w:tc>
        <w:tc>
          <w:tcPr>
            <w:tcW w:w="3820" w:type="dxa"/>
          </w:tcPr>
          <w:p w14:paraId="0D49F3B0" w14:textId="1F8B9FC7" w:rsidR="003748AE" w:rsidRPr="003748AE" w:rsidRDefault="003748AE" w:rsidP="003748AE">
            <w:r w:rsidRPr="003748AE">
              <w:rPr>
                <w:rFonts w:eastAsia="Times New Roman" w:cstheme="majorHAnsi"/>
                <w:lang w:eastAsia="en-GB"/>
              </w:rPr>
              <w:t xml:space="preserve">Develop an M&amp;E framework in consultation with stakeholders and seek endorsement. </w:t>
            </w:r>
          </w:p>
        </w:tc>
        <w:tc>
          <w:tcPr>
            <w:tcW w:w="1271" w:type="dxa"/>
          </w:tcPr>
          <w:p w14:paraId="69166B58" w14:textId="7CBE65AD" w:rsidR="003748AE" w:rsidRDefault="003748AE" w:rsidP="003748AE">
            <w:r>
              <w:t>June 2023</w:t>
            </w:r>
          </w:p>
        </w:tc>
        <w:tc>
          <w:tcPr>
            <w:tcW w:w="1554" w:type="dxa"/>
          </w:tcPr>
          <w:p w14:paraId="1C2108F4" w14:textId="3CDA006A" w:rsidR="003748AE" w:rsidRDefault="00140790" w:rsidP="003748AE">
            <w:r>
              <w:t>MHHS</w:t>
            </w:r>
          </w:p>
        </w:tc>
      </w:tr>
      <w:tr w:rsidR="002553F7" w14:paraId="26CF16F2" w14:textId="77777777" w:rsidTr="00294055">
        <w:tc>
          <w:tcPr>
            <w:tcW w:w="13948" w:type="dxa"/>
            <w:gridSpan w:val="5"/>
          </w:tcPr>
          <w:p w14:paraId="7C280830" w14:textId="110ABF79" w:rsidR="002553F7" w:rsidRDefault="002553F7" w:rsidP="000A46EA">
            <w:r w:rsidRPr="006220BF">
              <w:rPr>
                <w:rFonts w:eastAsia="Times New Roman" w:cstheme="majorHAnsi"/>
                <w:b/>
                <w:bCs/>
                <w:lang w:eastAsia="en-GB"/>
              </w:rPr>
              <w:t>Policy Objective 6: Create an enabling environment for cervical cancer elimination.</w:t>
            </w:r>
          </w:p>
        </w:tc>
      </w:tr>
      <w:tr w:rsidR="003748AE" w14:paraId="5C3CC629" w14:textId="77777777" w:rsidTr="00AF16EF">
        <w:tc>
          <w:tcPr>
            <w:tcW w:w="3777" w:type="dxa"/>
          </w:tcPr>
          <w:p w14:paraId="4DC6AA22" w14:textId="7D8D55CE" w:rsidR="003748AE" w:rsidRPr="003748AE" w:rsidRDefault="003748AE" w:rsidP="003748AE">
            <w:pPr>
              <w:rPr>
                <w:rFonts w:eastAsia="Times New Roman" w:cstheme="majorHAnsi"/>
                <w:b/>
                <w:bCs/>
                <w:lang w:eastAsia="en-GB"/>
              </w:rPr>
            </w:pPr>
            <w:r>
              <w:rPr>
                <w:rFonts w:cstheme="majorHAnsi"/>
              </w:rPr>
              <w:t xml:space="preserve">6.1. </w:t>
            </w:r>
            <w:r w:rsidRPr="003748AE">
              <w:rPr>
                <w:rFonts w:cstheme="majorHAnsi"/>
              </w:rPr>
              <w:t>Strengthen partnerships at every level – other sectors, stakeholders and relevant disciplines</w:t>
            </w:r>
            <w:r>
              <w:rPr>
                <w:rFonts w:cstheme="majorHAnsi"/>
              </w:rPr>
              <w:t>.</w:t>
            </w:r>
          </w:p>
        </w:tc>
        <w:tc>
          <w:tcPr>
            <w:tcW w:w="3526" w:type="dxa"/>
          </w:tcPr>
          <w:p w14:paraId="5585FF3E" w14:textId="27A1759F" w:rsidR="003748AE" w:rsidRPr="003748AE" w:rsidRDefault="003748AE" w:rsidP="003748AE">
            <w:r w:rsidRPr="003748AE">
              <w:rPr>
                <w:rFonts w:eastAsia="Times New Roman" w:cstheme="majorHAnsi"/>
                <w:lang w:eastAsia="en-GB"/>
              </w:rPr>
              <w:t>Partners fully on board for promotion of cervical cancer elimination.</w:t>
            </w:r>
          </w:p>
        </w:tc>
        <w:tc>
          <w:tcPr>
            <w:tcW w:w="3820" w:type="dxa"/>
          </w:tcPr>
          <w:p w14:paraId="5979BF21" w14:textId="782A2C0D" w:rsidR="003748AE" w:rsidRPr="003748AE" w:rsidRDefault="003748AE" w:rsidP="003748AE">
            <w:r w:rsidRPr="003748AE">
              <w:rPr>
                <w:rFonts w:eastAsia="Times New Roman" w:cstheme="majorHAnsi"/>
                <w:lang w:eastAsia="en-GB"/>
              </w:rPr>
              <w:t xml:space="preserve">Develop and establish memorandum of understanding with various stakeholders. </w:t>
            </w:r>
          </w:p>
        </w:tc>
        <w:tc>
          <w:tcPr>
            <w:tcW w:w="1271" w:type="dxa"/>
          </w:tcPr>
          <w:p w14:paraId="2EA63A98" w14:textId="5B504977" w:rsidR="003748AE" w:rsidRDefault="003A56DE" w:rsidP="003748AE">
            <w:r>
              <w:t>Ongoing</w:t>
            </w:r>
          </w:p>
        </w:tc>
        <w:tc>
          <w:tcPr>
            <w:tcW w:w="1554" w:type="dxa"/>
          </w:tcPr>
          <w:p w14:paraId="3A229862" w14:textId="701B4555" w:rsidR="003748AE" w:rsidRDefault="00140790" w:rsidP="003748AE">
            <w:r>
              <w:t>MHHS</w:t>
            </w:r>
          </w:p>
        </w:tc>
      </w:tr>
      <w:tr w:rsidR="003748AE" w14:paraId="3C2937E8" w14:textId="77777777" w:rsidTr="00AF16EF">
        <w:tc>
          <w:tcPr>
            <w:tcW w:w="3777" w:type="dxa"/>
          </w:tcPr>
          <w:p w14:paraId="182E9475" w14:textId="2FEEF72D" w:rsidR="003748AE" w:rsidRPr="003748AE" w:rsidRDefault="003748AE" w:rsidP="003748AE">
            <w:pPr>
              <w:rPr>
                <w:rFonts w:eastAsia="Times New Roman" w:cstheme="majorHAnsi"/>
                <w:lang w:eastAsia="en-GB"/>
              </w:rPr>
            </w:pPr>
            <w:r>
              <w:rPr>
                <w:rFonts w:cstheme="majorHAnsi"/>
                <w:shd w:val="clear" w:color="auto" w:fill="FFFFFF"/>
              </w:rPr>
              <w:t xml:space="preserve">6.2. </w:t>
            </w:r>
            <w:r w:rsidRPr="003748AE">
              <w:rPr>
                <w:rFonts w:cstheme="majorHAnsi"/>
                <w:shd w:val="clear" w:color="auto" w:fill="FFFFFF"/>
              </w:rPr>
              <w:t>Strengthen advocacy for cervical cancer at all levels</w:t>
            </w:r>
            <w:r>
              <w:rPr>
                <w:rFonts w:cstheme="majorHAnsi"/>
                <w:shd w:val="clear" w:color="auto" w:fill="FFFFFF"/>
              </w:rPr>
              <w:t>.</w:t>
            </w:r>
          </w:p>
        </w:tc>
        <w:tc>
          <w:tcPr>
            <w:tcW w:w="3526" w:type="dxa"/>
          </w:tcPr>
          <w:p w14:paraId="4E020A65" w14:textId="74E6C581" w:rsidR="003748AE" w:rsidRPr="003748AE" w:rsidRDefault="003748AE" w:rsidP="003748AE">
            <w:r w:rsidRPr="003748AE">
              <w:rPr>
                <w:rFonts w:eastAsia="Times New Roman" w:cstheme="majorHAnsi"/>
                <w:lang w:eastAsia="en-GB"/>
              </w:rPr>
              <w:t xml:space="preserve">Increased awareness of cervical cancer among the public. </w:t>
            </w:r>
          </w:p>
        </w:tc>
        <w:tc>
          <w:tcPr>
            <w:tcW w:w="3820" w:type="dxa"/>
          </w:tcPr>
          <w:p w14:paraId="3F559FE1" w14:textId="5433CDB7" w:rsidR="003748AE" w:rsidRPr="003748AE" w:rsidRDefault="003748AE" w:rsidP="003748AE">
            <w:r w:rsidRPr="003748AE">
              <w:rPr>
                <w:rFonts w:eastAsia="Times New Roman" w:cstheme="majorHAnsi"/>
                <w:lang w:eastAsia="en-GB"/>
              </w:rPr>
              <w:t>Work with various stakeholders conduct campaigns to raise awareness of cervical cancer that are culturally appropriate and widely disseminated through different mediums</w:t>
            </w:r>
          </w:p>
        </w:tc>
        <w:tc>
          <w:tcPr>
            <w:tcW w:w="1271" w:type="dxa"/>
          </w:tcPr>
          <w:p w14:paraId="52E356C0" w14:textId="768634E8" w:rsidR="003748AE" w:rsidRDefault="003A56DE" w:rsidP="003748AE">
            <w:r>
              <w:t xml:space="preserve">Ongoing </w:t>
            </w:r>
          </w:p>
        </w:tc>
        <w:tc>
          <w:tcPr>
            <w:tcW w:w="1554" w:type="dxa"/>
          </w:tcPr>
          <w:p w14:paraId="7683DFAF" w14:textId="6445763E" w:rsidR="003748AE" w:rsidRDefault="00140790" w:rsidP="003748AE">
            <w:r>
              <w:t>MHHS</w:t>
            </w:r>
          </w:p>
        </w:tc>
      </w:tr>
      <w:tr w:rsidR="003748AE" w14:paraId="2EA28315" w14:textId="77777777" w:rsidTr="00AF16EF">
        <w:tc>
          <w:tcPr>
            <w:tcW w:w="3777" w:type="dxa"/>
          </w:tcPr>
          <w:p w14:paraId="5CA27DB9" w14:textId="6E80BD0A" w:rsidR="003748AE" w:rsidRPr="006220BF" w:rsidRDefault="003748AE" w:rsidP="003748AE">
            <w:pPr>
              <w:rPr>
                <w:rFonts w:eastAsia="Times New Roman" w:cstheme="majorHAnsi"/>
                <w:b/>
                <w:bCs/>
                <w:lang w:eastAsia="en-GB"/>
              </w:rPr>
            </w:pPr>
            <w:r w:rsidRPr="00050B61">
              <w:rPr>
                <w:rFonts w:eastAsia="Times New Roman" w:cstheme="majorHAnsi"/>
                <w:lang w:eastAsia="en-GB"/>
              </w:rPr>
              <w:t>6.</w:t>
            </w:r>
            <w:r>
              <w:rPr>
                <w:rFonts w:eastAsia="Times New Roman" w:cstheme="majorHAnsi"/>
                <w:lang w:eastAsia="en-GB"/>
              </w:rPr>
              <w:t>3</w:t>
            </w:r>
            <w:r w:rsidRPr="00050B61">
              <w:rPr>
                <w:rFonts w:eastAsia="Times New Roman" w:cstheme="majorHAnsi"/>
                <w:lang w:eastAsia="en-GB"/>
              </w:rPr>
              <w:t xml:space="preserve">. Communities are mobilised to increase advocacy and outreach promoting HPV vaccination and cervical cancer screening. </w:t>
            </w:r>
          </w:p>
        </w:tc>
        <w:tc>
          <w:tcPr>
            <w:tcW w:w="3526" w:type="dxa"/>
          </w:tcPr>
          <w:p w14:paraId="44496B3D" w14:textId="6DA7D660" w:rsidR="003748AE" w:rsidRPr="003748AE" w:rsidRDefault="003748AE" w:rsidP="003748AE">
            <w:r w:rsidRPr="003748AE">
              <w:rPr>
                <w:rFonts w:eastAsia="Times New Roman" w:cstheme="majorHAnsi"/>
                <w:lang w:eastAsia="en-GB"/>
              </w:rPr>
              <w:t xml:space="preserve">More out-of-school girls and boys and people with disabilities are vaccinated. </w:t>
            </w:r>
          </w:p>
        </w:tc>
        <w:tc>
          <w:tcPr>
            <w:tcW w:w="3820" w:type="dxa"/>
          </w:tcPr>
          <w:p w14:paraId="5AD8104B" w14:textId="77777777" w:rsidR="003748AE" w:rsidRPr="003748AE" w:rsidRDefault="003748AE" w:rsidP="003748AE">
            <w:pPr>
              <w:rPr>
                <w:rFonts w:cstheme="majorHAnsi"/>
              </w:rPr>
            </w:pPr>
            <w:r w:rsidRPr="003748AE">
              <w:rPr>
                <w:rFonts w:cstheme="majorHAnsi"/>
              </w:rPr>
              <w:t>Work with relevant government department and NGOs to access girls (and boys) out-of-school and other marginalised groups.</w:t>
            </w:r>
          </w:p>
          <w:p w14:paraId="60BE0616" w14:textId="6D67DAFF" w:rsidR="003748AE" w:rsidRPr="003748AE" w:rsidRDefault="003748AE" w:rsidP="003748AE"/>
        </w:tc>
        <w:tc>
          <w:tcPr>
            <w:tcW w:w="1271" w:type="dxa"/>
          </w:tcPr>
          <w:p w14:paraId="74FC58B3" w14:textId="1D9C59F0" w:rsidR="003748AE" w:rsidRDefault="003A56DE" w:rsidP="003748AE">
            <w:r>
              <w:t xml:space="preserve">Ongoing </w:t>
            </w:r>
          </w:p>
        </w:tc>
        <w:tc>
          <w:tcPr>
            <w:tcW w:w="1554" w:type="dxa"/>
          </w:tcPr>
          <w:p w14:paraId="0FE3BBA6" w14:textId="48CF13D4" w:rsidR="003748AE" w:rsidRDefault="00140790" w:rsidP="003748AE">
            <w:r>
              <w:t>MHHS</w:t>
            </w:r>
            <w:r w:rsidR="003748AE">
              <w:t xml:space="preserve"> </w:t>
            </w:r>
          </w:p>
        </w:tc>
      </w:tr>
    </w:tbl>
    <w:p w14:paraId="1F9CA503" w14:textId="77777777" w:rsidR="0033278B" w:rsidRDefault="0033278B" w:rsidP="0033278B">
      <w:pPr>
        <w:pStyle w:val="Heading1"/>
        <w:sectPr w:rsidR="0033278B" w:rsidSect="00C452DF">
          <w:pgSz w:w="16838" w:h="11906" w:orient="landscape"/>
          <w:pgMar w:top="1440" w:right="1440" w:bottom="1440" w:left="1440" w:header="709" w:footer="709" w:gutter="0"/>
          <w:cols w:space="708"/>
          <w:docGrid w:linePitch="360"/>
        </w:sectPr>
      </w:pPr>
    </w:p>
    <w:p w14:paraId="0721328B" w14:textId="77777777" w:rsidR="0033278B" w:rsidRPr="007F3384" w:rsidRDefault="0033278B" w:rsidP="00A130A2">
      <w:pPr>
        <w:pStyle w:val="Heading1"/>
      </w:pPr>
    </w:p>
    <w:p w14:paraId="07A88399" w14:textId="77777777" w:rsidR="00C452DF" w:rsidRDefault="00A130A2" w:rsidP="00A130A2">
      <w:pPr>
        <w:pStyle w:val="Heading1"/>
      </w:pPr>
      <w:bookmarkStart w:id="26" w:name="_Toc133832426"/>
      <w:r>
        <w:t>MONITORING AND EVALUATION FRAMEWORK</w:t>
      </w:r>
      <w:bookmarkEnd w:id="26"/>
      <w:r>
        <w:t xml:space="preserve"> </w:t>
      </w:r>
    </w:p>
    <w:tbl>
      <w:tblPr>
        <w:tblStyle w:val="TableGrid"/>
        <w:tblW w:w="0" w:type="auto"/>
        <w:tblLook w:val="04A0" w:firstRow="1" w:lastRow="0" w:firstColumn="1" w:lastColumn="0" w:noHBand="0" w:noVBand="1"/>
      </w:tblPr>
      <w:tblGrid>
        <w:gridCol w:w="2789"/>
        <w:gridCol w:w="2789"/>
        <w:gridCol w:w="2790"/>
        <w:gridCol w:w="2790"/>
        <w:gridCol w:w="2790"/>
      </w:tblGrid>
      <w:tr w:rsidR="00C452DF" w:rsidRPr="00C452DF" w14:paraId="76EE004E" w14:textId="77777777" w:rsidTr="00AA0E44">
        <w:tc>
          <w:tcPr>
            <w:tcW w:w="2789" w:type="dxa"/>
          </w:tcPr>
          <w:p w14:paraId="630BED32"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Activity</w:t>
            </w:r>
          </w:p>
        </w:tc>
        <w:tc>
          <w:tcPr>
            <w:tcW w:w="2789" w:type="dxa"/>
          </w:tcPr>
          <w:p w14:paraId="5B977C51"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Output</w:t>
            </w:r>
          </w:p>
        </w:tc>
        <w:tc>
          <w:tcPr>
            <w:tcW w:w="2790" w:type="dxa"/>
          </w:tcPr>
          <w:p w14:paraId="5D891181"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Indicator</w:t>
            </w:r>
          </w:p>
        </w:tc>
        <w:tc>
          <w:tcPr>
            <w:tcW w:w="2790" w:type="dxa"/>
          </w:tcPr>
          <w:p w14:paraId="6E717926"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Baseline</w:t>
            </w:r>
          </w:p>
        </w:tc>
        <w:tc>
          <w:tcPr>
            <w:tcW w:w="2790" w:type="dxa"/>
          </w:tcPr>
          <w:p w14:paraId="1241873E" w14:textId="7227B6FC"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Target</w:t>
            </w:r>
            <w:r w:rsidR="00C177D3">
              <w:rPr>
                <w:rFonts w:eastAsia="Times New Roman" w:cstheme="majorHAnsi"/>
                <w:lang w:eastAsia="en-GB"/>
              </w:rPr>
              <w:t xml:space="preserve"> by 2028</w:t>
            </w:r>
          </w:p>
        </w:tc>
      </w:tr>
      <w:tr w:rsidR="00C452DF" w:rsidRPr="00C452DF" w14:paraId="5C4572B8" w14:textId="77777777" w:rsidTr="00AA0E44">
        <w:tc>
          <w:tcPr>
            <w:tcW w:w="2789" w:type="dxa"/>
          </w:tcPr>
          <w:p w14:paraId="238EA5AD"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HPV vaccination coverage</w:t>
            </w:r>
          </w:p>
        </w:tc>
        <w:tc>
          <w:tcPr>
            <w:tcW w:w="2789" w:type="dxa"/>
          </w:tcPr>
          <w:p w14:paraId="3276A2B5"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Annual report on HPV vaccination utilising disaggregated data </w:t>
            </w:r>
          </w:p>
        </w:tc>
        <w:tc>
          <w:tcPr>
            <w:tcW w:w="2790" w:type="dxa"/>
          </w:tcPr>
          <w:p w14:paraId="0C4CD0D3" w14:textId="0411EB84"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 of </w:t>
            </w:r>
            <w:r w:rsidR="00A95561" w:rsidRPr="00CF35C6">
              <w:rPr>
                <w:rFonts w:eastAsia="Times New Roman" w:cstheme="majorHAnsi"/>
                <w:lang w:eastAsia="en-GB"/>
              </w:rPr>
              <w:t>Grade 6</w:t>
            </w:r>
            <w:r w:rsidRPr="00CF35C6">
              <w:rPr>
                <w:rFonts w:eastAsia="Times New Roman" w:cstheme="majorHAnsi"/>
                <w:lang w:eastAsia="en-GB"/>
              </w:rPr>
              <w:t xml:space="preserve"> vaccinated</w:t>
            </w:r>
          </w:p>
          <w:p w14:paraId="79F3E4AC" w14:textId="0331924C"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 of out-of-school girls </w:t>
            </w:r>
            <w:r w:rsidR="006E7AC0">
              <w:rPr>
                <w:rFonts w:eastAsia="Times New Roman" w:cstheme="majorHAnsi"/>
                <w:lang w:eastAsia="en-GB"/>
              </w:rPr>
              <w:t>11 to 15 years</w:t>
            </w:r>
            <w:r w:rsidRPr="00CF35C6">
              <w:rPr>
                <w:rFonts w:eastAsia="Times New Roman" w:cstheme="majorHAnsi"/>
                <w:lang w:eastAsia="en-GB"/>
              </w:rPr>
              <w:t xml:space="preserve"> vaccinated </w:t>
            </w:r>
          </w:p>
          <w:p w14:paraId="1C989944" w14:textId="77777777" w:rsidR="00C452DF" w:rsidRPr="00CF35C6" w:rsidRDefault="00C452DF" w:rsidP="00C452DF">
            <w:pPr>
              <w:spacing w:before="100" w:beforeAutospacing="1" w:after="100" w:afterAutospacing="1"/>
              <w:contextualSpacing w:val="0"/>
              <w:rPr>
                <w:rFonts w:eastAsia="Times New Roman" w:cstheme="majorHAnsi"/>
                <w:lang w:eastAsia="en-GB"/>
              </w:rPr>
            </w:pPr>
          </w:p>
        </w:tc>
        <w:tc>
          <w:tcPr>
            <w:tcW w:w="2790" w:type="dxa"/>
          </w:tcPr>
          <w:p w14:paraId="52E89930" w14:textId="339E6BB7" w:rsidR="00CF35C6" w:rsidRPr="00CF35C6" w:rsidRDefault="00CF35C6"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45% of girls and 0% of boys</w:t>
            </w:r>
          </w:p>
          <w:p w14:paraId="1DF01524" w14:textId="56A32087" w:rsidR="003D3437" w:rsidRPr="00CF35C6" w:rsidRDefault="003D3437"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No baseline data. </w:t>
            </w:r>
          </w:p>
        </w:tc>
        <w:tc>
          <w:tcPr>
            <w:tcW w:w="2790" w:type="dxa"/>
          </w:tcPr>
          <w:p w14:paraId="0F376C61" w14:textId="1FC60D88" w:rsidR="00C452DF" w:rsidRPr="00CF35C6" w:rsidRDefault="00846C5F" w:rsidP="00C452DF">
            <w:pPr>
              <w:spacing w:before="100" w:beforeAutospacing="1" w:after="100" w:afterAutospacing="1"/>
              <w:contextualSpacing w:val="0"/>
              <w:rPr>
                <w:rFonts w:eastAsia="Times New Roman" w:cstheme="majorHAnsi"/>
                <w:lang w:eastAsia="en-GB"/>
              </w:rPr>
            </w:pPr>
            <w:r>
              <w:rPr>
                <w:rFonts w:eastAsia="Times New Roman" w:cstheme="majorHAnsi"/>
                <w:lang w:eastAsia="en-GB"/>
              </w:rPr>
              <w:t>80</w:t>
            </w:r>
            <w:r w:rsidR="00C53805">
              <w:rPr>
                <w:rFonts w:eastAsia="Times New Roman" w:cstheme="majorHAnsi"/>
                <w:lang w:eastAsia="en-GB"/>
              </w:rPr>
              <w:t xml:space="preserve">% of girls and boys </w:t>
            </w:r>
          </w:p>
        </w:tc>
      </w:tr>
      <w:tr w:rsidR="00C452DF" w:rsidRPr="00C452DF" w14:paraId="360436B2" w14:textId="77777777" w:rsidTr="00AA0E44">
        <w:tc>
          <w:tcPr>
            <w:tcW w:w="2789" w:type="dxa"/>
          </w:tcPr>
          <w:p w14:paraId="6F4EE07F"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HPV testing and treatment coverage </w:t>
            </w:r>
          </w:p>
        </w:tc>
        <w:tc>
          <w:tcPr>
            <w:tcW w:w="2789" w:type="dxa"/>
          </w:tcPr>
          <w:p w14:paraId="4007584E" w14:textId="0129397A"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Annual report on HPV testing and treatment </w:t>
            </w:r>
          </w:p>
        </w:tc>
        <w:tc>
          <w:tcPr>
            <w:tcW w:w="2790" w:type="dxa"/>
          </w:tcPr>
          <w:p w14:paraId="74D37F06" w14:textId="0C01DC6D"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 of women </w:t>
            </w:r>
            <w:r w:rsidR="00575BA7">
              <w:rPr>
                <w:rFonts w:eastAsia="Times New Roman" w:cstheme="majorHAnsi"/>
                <w:lang w:eastAsia="en-GB"/>
              </w:rPr>
              <w:t xml:space="preserve">over </w:t>
            </w:r>
            <w:r w:rsidR="00432CE8">
              <w:rPr>
                <w:rFonts w:eastAsia="Times New Roman" w:cstheme="majorHAnsi"/>
                <w:lang w:eastAsia="en-GB"/>
              </w:rPr>
              <w:t>21 to 65</w:t>
            </w:r>
            <w:r w:rsidR="00760479">
              <w:rPr>
                <w:rFonts w:eastAsia="Times New Roman" w:cstheme="majorHAnsi"/>
                <w:lang w:eastAsia="en-GB"/>
              </w:rPr>
              <w:t xml:space="preserve"> years</w:t>
            </w:r>
            <w:r w:rsidR="00342704">
              <w:rPr>
                <w:rFonts w:eastAsia="Times New Roman" w:cstheme="majorHAnsi"/>
                <w:lang w:eastAsia="en-GB"/>
              </w:rPr>
              <w:t xml:space="preserve"> </w:t>
            </w:r>
            <w:r w:rsidRPr="00CF35C6">
              <w:rPr>
                <w:rFonts w:eastAsia="Times New Roman" w:cstheme="majorHAnsi"/>
                <w:lang w:eastAsia="en-GB"/>
              </w:rPr>
              <w:t xml:space="preserve">tested at least once for HPV </w:t>
            </w:r>
          </w:p>
          <w:p w14:paraId="70BD0F73"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of those tested positive for HPV undergo pelvic examination, treatment and referral</w:t>
            </w:r>
          </w:p>
        </w:tc>
        <w:tc>
          <w:tcPr>
            <w:tcW w:w="2790" w:type="dxa"/>
          </w:tcPr>
          <w:p w14:paraId="5FF5009F" w14:textId="77777777" w:rsidR="00C452DF" w:rsidRPr="00C177D3" w:rsidRDefault="00C177D3" w:rsidP="00C452DF">
            <w:pPr>
              <w:spacing w:before="100" w:beforeAutospacing="1" w:after="100" w:afterAutospacing="1"/>
              <w:contextualSpacing w:val="0"/>
              <w:rPr>
                <w:rFonts w:eastAsia="Times New Roman" w:cstheme="majorHAnsi"/>
                <w:lang w:eastAsia="en-GB"/>
              </w:rPr>
            </w:pPr>
            <w:r w:rsidRPr="00C177D3">
              <w:rPr>
                <w:rFonts w:eastAsia="Times New Roman" w:cstheme="majorHAnsi"/>
                <w:lang w:eastAsia="en-GB"/>
              </w:rPr>
              <w:t>No baseline data</w:t>
            </w:r>
          </w:p>
          <w:p w14:paraId="22E06ED7" w14:textId="77777777" w:rsidR="00C177D3" w:rsidRPr="00C177D3" w:rsidRDefault="00C177D3" w:rsidP="00C452DF">
            <w:pPr>
              <w:spacing w:before="100" w:beforeAutospacing="1" w:after="100" w:afterAutospacing="1"/>
              <w:contextualSpacing w:val="0"/>
              <w:rPr>
                <w:rFonts w:eastAsia="Times New Roman" w:cstheme="majorHAnsi"/>
                <w:lang w:eastAsia="en-GB"/>
              </w:rPr>
            </w:pPr>
          </w:p>
          <w:p w14:paraId="18213AD0" w14:textId="2F6BC760" w:rsidR="00C177D3" w:rsidRPr="00CF35C6" w:rsidRDefault="00C177D3" w:rsidP="00C452DF">
            <w:pPr>
              <w:spacing w:before="100" w:beforeAutospacing="1" w:after="100" w:afterAutospacing="1"/>
              <w:contextualSpacing w:val="0"/>
              <w:rPr>
                <w:rFonts w:eastAsia="Times New Roman" w:cstheme="majorHAnsi"/>
                <w:highlight w:val="yellow"/>
                <w:lang w:eastAsia="en-GB"/>
              </w:rPr>
            </w:pPr>
            <w:r w:rsidRPr="00C177D3">
              <w:rPr>
                <w:rFonts w:eastAsia="Times New Roman" w:cstheme="majorHAnsi"/>
                <w:lang w:eastAsia="en-GB"/>
              </w:rPr>
              <w:t>No baseline data</w:t>
            </w:r>
          </w:p>
        </w:tc>
        <w:tc>
          <w:tcPr>
            <w:tcW w:w="2790" w:type="dxa"/>
          </w:tcPr>
          <w:p w14:paraId="2A014ADA" w14:textId="32ABC468" w:rsidR="00C452DF" w:rsidRDefault="001F1A94" w:rsidP="00C452DF">
            <w:pPr>
              <w:shd w:val="clear" w:color="auto" w:fill="FFFFFF"/>
              <w:spacing w:before="100" w:beforeAutospacing="1" w:after="100" w:afterAutospacing="1"/>
              <w:contextualSpacing w:val="0"/>
              <w:rPr>
                <w:rFonts w:cstheme="majorHAnsi"/>
              </w:rPr>
            </w:pPr>
            <w:r>
              <w:rPr>
                <w:rFonts w:cstheme="majorHAnsi"/>
              </w:rPr>
              <w:t>80</w:t>
            </w:r>
            <w:r w:rsidR="00CF5A9B">
              <w:rPr>
                <w:rFonts w:cstheme="majorHAnsi"/>
              </w:rPr>
              <w:t xml:space="preserve">% of women </w:t>
            </w:r>
            <w:r w:rsidR="00432CE8">
              <w:rPr>
                <w:rFonts w:cstheme="majorHAnsi"/>
              </w:rPr>
              <w:t>21 to 65</w:t>
            </w:r>
            <w:r>
              <w:rPr>
                <w:rFonts w:cstheme="majorHAnsi"/>
              </w:rPr>
              <w:t xml:space="preserve"> years</w:t>
            </w:r>
          </w:p>
          <w:p w14:paraId="38CCC023" w14:textId="77777777" w:rsidR="00CF5A9B" w:rsidRDefault="00CF5A9B" w:rsidP="00C452DF">
            <w:pPr>
              <w:shd w:val="clear" w:color="auto" w:fill="FFFFFF"/>
              <w:spacing w:before="100" w:beforeAutospacing="1" w:after="100" w:afterAutospacing="1"/>
              <w:contextualSpacing w:val="0"/>
              <w:rPr>
                <w:rFonts w:cstheme="majorHAnsi"/>
              </w:rPr>
            </w:pPr>
          </w:p>
          <w:p w14:paraId="3D85185B" w14:textId="3FEF7A77" w:rsidR="00CF5A9B" w:rsidRPr="00CF35C6" w:rsidRDefault="00D56ED9" w:rsidP="00C452DF">
            <w:pPr>
              <w:shd w:val="clear" w:color="auto" w:fill="FFFFFF"/>
              <w:spacing w:before="100" w:beforeAutospacing="1" w:after="100" w:afterAutospacing="1"/>
              <w:contextualSpacing w:val="0"/>
              <w:rPr>
                <w:rFonts w:cstheme="majorHAnsi"/>
              </w:rPr>
            </w:pPr>
            <w:r>
              <w:rPr>
                <w:rFonts w:cstheme="majorHAnsi"/>
              </w:rPr>
              <w:t xml:space="preserve">60% of women tested positive </w:t>
            </w:r>
          </w:p>
        </w:tc>
      </w:tr>
      <w:tr w:rsidR="00C452DF" w:rsidRPr="00C452DF" w14:paraId="1291E465" w14:textId="77777777" w:rsidTr="00AA0E44">
        <w:tc>
          <w:tcPr>
            <w:tcW w:w="2789" w:type="dxa"/>
          </w:tcPr>
          <w:p w14:paraId="5AB32A1F"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Pre-cancer testing </w:t>
            </w:r>
          </w:p>
        </w:tc>
        <w:tc>
          <w:tcPr>
            <w:tcW w:w="2789" w:type="dxa"/>
          </w:tcPr>
          <w:p w14:paraId="5E4F78F5" w14:textId="14D76884" w:rsidR="00C452DF" w:rsidRPr="00CF35C6" w:rsidRDefault="00C452DF" w:rsidP="00F33B8B">
            <w:pPr>
              <w:shd w:val="clear" w:color="auto" w:fill="FFFFFF"/>
              <w:spacing w:before="100" w:beforeAutospacing="1" w:after="100" w:afterAutospacing="1"/>
              <w:contextualSpacing w:val="0"/>
              <w:rPr>
                <w:rFonts w:eastAsia="Times New Roman" w:cstheme="majorHAnsi"/>
                <w:lang w:eastAsia="en-GB"/>
              </w:rPr>
            </w:pPr>
            <w:r w:rsidRPr="00CF35C6">
              <w:rPr>
                <w:rFonts w:cstheme="majorHAnsi"/>
              </w:rPr>
              <w:t xml:space="preserve">Annual report on pap smear results delivered  for women referred for pre-cancer and cancer </w:t>
            </w:r>
            <w:r w:rsidR="00F33B8B" w:rsidRPr="00CF35C6">
              <w:rPr>
                <w:rFonts w:cstheme="majorHAnsi"/>
              </w:rPr>
              <w:t>diagnosis</w:t>
            </w:r>
          </w:p>
        </w:tc>
        <w:tc>
          <w:tcPr>
            <w:tcW w:w="2790" w:type="dxa"/>
          </w:tcPr>
          <w:p w14:paraId="29E03954" w14:textId="5ED81F46" w:rsidR="00C452DF"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of women who have Pap smears</w:t>
            </w:r>
          </w:p>
          <w:p w14:paraId="1A041BB1"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 of Pap smears which are processed efficiently </w:t>
            </w:r>
          </w:p>
        </w:tc>
        <w:tc>
          <w:tcPr>
            <w:tcW w:w="2790" w:type="dxa"/>
          </w:tcPr>
          <w:p w14:paraId="7D920088" w14:textId="77777777" w:rsidR="00C452DF" w:rsidRDefault="00CF35C6"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25% within the past 3 years among women 21-65 years</w:t>
            </w:r>
          </w:p>
          <w:p w14:paraId="6713B46D" w14:textId="15C45376" w:rsidR="00AB43A5" w:rsidRPr="00CF35C6" w:rsidRDefault="00AB43A5" w:rsidP="00C452DF">
            <w:pPr>
              <w:spacing w:before="100" w:beforeAutospacing="1" w:after="100" w:afterAutospacing="1"/>
              <w:contextualSpacing w:val="0"/>
              <w:rPr>
                <w:rFonts w:eastAsia="Times New Roman" w:cstheme="majorHAnsi"/>
                <w:lang w:eastAsia="en-GB"/>
              </w:rPr>
            </w:pPr>
            <w:r>
              <w:rPr>
                <w:rFonts w:eastAsia="Times New Roman" w:cstheme="majorHAnsi"/>
                <w:lang w:eastAsia="en-GB"/>
              </w:rPr>
              <w:t>No baseline data</w:t>
            </w:r>
          </w:p>
        </w:tc>
        <w:tc>
          <w:tcPr>
            <w:tcW w:w="2790" w:type="dxa"/>
          </w:tcPr>
          <w:p w14:paraId="79FDA438" w14:textId="4BB40535" w:rsidR="00C452DF" w:rsidRPr="00CF35C6" w:rsidRDefault="003E6757" w:rsidP="00C452DF">
            <w:pPr>
              <w:shd w:val="clear" w:color="auto" w:fill="FFFFFF"/>
              <w:spacing w:before="100" w:beforeAutospacing="1" w:after="100" w:afterAutospacing="1"/>
              <w:contextualSpacing w:val="0"/>
              <w:rPr>
                <w:rFonts w:cstheme="majorHAnsi"/>
              </w:rPr>
            </w:pPr>
            <w:r>
              <w:rPr>
                <w:rFonts w:cstheme="majorHAnsi"/>
              </w:rPr>
              <w:t>5</w:t>
            </w:r>
            <w:r w:rsidR="00AB43A5">
              <w:rPr>
                <w:rFonts w:cstheme="majorHAnsi"/>
              </w:rPr>
              <w:t xml:space="preserve">0% </w:t>
            </w:r>
            <w:r w:rsidR="00AB43A5" w:rsidRPr="00CF35C6">
              <w:rPr>
                <w:rFonts w:eastAsia="Times New Roman" w:cstheme="majorHAnsi"/>
                <w:lang w:eastAsia="en-GB"/>
              </w:rPr>
              <w:t>within the past 3 years among women 21-65 years</w:t>
            </w:r>
          </w:p>
        </w:tc>
      </w:tr>
      <w:tr w:rsidR="00C452DF" w:rsidRPr="00C452DF" w14:paraId="119E5CFC" w14:textId="77777777" w:rsidTr="00AA0E44">
        <w:tc>
          <w:tcPr>
            <w:tcW w:w="2789" w:type="dxa"/>
          </w:tcPr>
          <w:p w14:paraId="01F3A779"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Treatment and management of cervical cancer</w:t>
            </w:r>
          </w:p>
        </w:tc>
        <w:tc>
          <w:tcPr>
            <w:tcW w:w="2789" w:type="dxa"/>
          </w:tcPr>
          <w:p w14:paraId="7B6C89F2" w14:textId="3B314F6F" w:rsidR="00C452DF" w:rsidRPr="00CF35C6" w:rsidRDefault="00DF1EA7"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Survivorship section in annual Cancer Program report</w:t>
            </w:r>
          </w:p>
        </w:tc>
        <w:tc>
          <w:tcPr>
            <w:tcW w:w="2790" w:type="dxa"/>
          </w:tcPr>
          <w:p w14:paraId="0DF50394"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xml:space="preserve">% of those with early stage cancer going overseas for treatment </w:t>
            </w:r>
          </w:p>
          <w:p w14:paraId="0B96F626" w14:textId="77777777" w:rsidR="00C452DF" w:rsidRPr="00CF35C6" w:rsidRDefault="00C452DF" w:rsidP="00C452DF">
            <w:pPr>
              <w:spacing w:before="100" w:beforeAutospacing="1" w:after="100" w:afterAutospacing="1"/>
              <w:contextualSpacing w:val="0"/>
              <w:rPr>
                <w:rFonts w:eastAsia="Times New Roman" w:cstheme="majorHAnsi"/>
                <w:lang w:eastAsia="en-GB"/>
              </w:rPr>
            </w:pPr>
            <w:r w:rsidRPr="00CF35C6">
              <w:rPr>
                <w:rFonts w:eastAsia="Times New Roman" w:cstheme="majorHAnsi"/>
                <w:lang w:eastAsia="en-GB"/>
              </w:rPr>
              <w:t>% managed and obtain palliative care</w:t>
            </w:r>
          </w:p>
        </w:tc>
        <w:tc>
          <w:tcPr>
            <w:tcW w:w="2790" w:type="dxa"/>
          </w:tcPr>
          <w:p w14:paraId="74C4C0F4" w14:textId="77777777" w:rsidR="00C452DF" w:rsidRDefault="00C452DF" w:rsidP="00C452DF">
            <w:pPr>
              <w:spacing w:before="100" w:beforeAutospacing="1" w:after="100" w:afterAutospacing="1"/>
              <w:contextualSpacing w:val="0"/>
              <w:rPr>
                <w:rFonts w:eastAsia="Times New Roman" w:cstheme="majorHAnsi"/>
                <w:lang w:eastAsia="en-GB"/>
              </w:rPr>
            </w:pPr>
          </w:p>
          <w:p w14:paraId="08F152F9" w14:textId="77777777" w:rsidR="00394102" w:rsidRDefault="00394102" w:rsidP="00C452DF">
            <w:pPr>
              <w:spacing w:before="100" w:beforeAutospacing="1" w:after="100" w:afterAutospacing="1"/>
              <w:contextualSpacing w:val="0"/>
              <w:rPr>
                <w:rFonts w:eastAsia="Times New Roman" w:cstheme="majorHAnsi"/>
                <w:lang w:eastAsia="en-GB"/>
              </w:rPr>
            </w:pPr>
          </w:p>
          <w:p w14:paraId="396DB7D1" w14:textId="15EDAE05" w:rsidR="00394102" w:rsidRPr="00CF35C6" w:rsidRDefault="00E24062" w:rsidP="00C452DF">
            <w:pPr>
              <w:spacing w:before="100" w:beforeAutospacing="1" w:after="100" w:afterAutospacing="1"/>
              <w:contextualSpacing w:val="0"/>
              <w:rPr>
                <w:rFonts w:eastAsia="Times New Roman" w:cstheme="majorHAnsi"/>
                <w:lang w:eastAsia="en-GB"/>
              </w:rPr>
            </w:pPr>
            <w:r>
              <w:rPr>
                <w:rFonts w:eastAsia="Times New Roman" w:cstheme="majorHAnsi"/>
                <w:lang w:eastAsia="en-GB"/>
              </w:rPr>
              <w:t>60% of patients with no cancer treatment receive palliative care</w:t>
            </w:r>
          </w:p>
        </w:tc>
        <w:tc>
          <w:tcPr>
            <w:tcW w:w="2790" w:type="dxa"/>
          </w:tcPr>
          <w:p w14:paraId="7100D556" w14:textId="77777777" w:rsidR="00C452DF" w:rsidRDefault="00C452DF" w:rsidP="00C452DF">
            <w:pPr>
              <w:shd w:val="clear" w:color="auto" w:fill="FFFFFF"/>
              <w:spacing w:before="100" w:beforeAutospacing="1" w:after="100" w:afterAutospacing="1"/>
              <w:contextualSpacing w:val="0"/>
              <w:rPr>
                <w:rFonts w:cstheme="majorHAnsi"/>
              </w:rPr>
            </w:pPr>
          </w:p>
          <w:p w14:paraId="0E19AFFD" w14:textId="77777777" w:rsidR="00E24062" w:rsidRDefault="00E24062" w:rsidP="00C452DF">
            <w:pPr>
              <w:shd w:val="clear" w:color="auto" w:fill="FFFFFF"/>
              <w:spacing w:before="100" w:beforeAutospacing="1" w:after="100" w:afterAutospacing="1"/>
              <w:contextualSpacing w:val="0"/>
              <w:rPr>
                <w:rFonts w:cstheme="majorHAnsi"/>
              </w:rPr>
            </w:pPr>
          </w:p>
          <w:p w14:paraId="28D1BF23" w14:textId="226E7261" w:rsidR="00E24062" w:rsidRPr="00CF35C6" w:rsidRDefault="00E24062" w:rsidP="00C452DF">
            <w:pPr>
              <w:shd w:val="clear" w:color="auto" w:fill="FFFFFF"/>
              <w:spacing w:before="100" w:beforeAutospacing="1" w:after="100" w:afterAutospacing="1"/>
              <w:contextualSpacing w:val="0"/>
              <w:rPr>
                <w:rFonts w:cstheme="majorHAnsi"/>
              </w:rPr>
            </w:pPr>
            <w:r>
              <w:rPr>
                <w:rFonts w:cstheme="majorHAnsi"/>
              </w:rPr>
              <w:t xml:space="preserve">75% </w:t>
            </w:r>
            <w:r>
              <w:rPr>
                <w:rFonts w:eastAsia="Times New Roman" w:cstheme="majorHAnsi"/>
                <w:lang w:eastAsia="en-GB"/>
              </w:rPr>
              <w:t>of patients with no cancer treatment receive palliative care</w:t>
            </w:r>
          </w:p>
        </w:tc>
      </w:tr>
    </w:tbl>
    <w:p w14:paraId="24FCB66B" w14:textId="77777777" w:rsidR="00655568" w:rsidRDefault="00655568" w:rsidP="00C452DF">
      <w:pPr>
        <w:contextualSpacing w:val="0"/>
        <w:rPr>
          <w:rFonts w:cstheme="majorHAnsi"/>
          <w:sz w:val="24"/>
          <w:szCs w:val="24"/>
          <w:lang w:val="en-US"/>
        </w:rPr>
        <w:sectPr w:rsidR="00655568" w:rsidSect="00655568">
          <w:pgSz w:w="16838" w:h="11906" w:orient="landscape"/>
          <w:pgMar w:top="1440" w:right="1440" w:bottom="1440" w:left="1440" w:header="709" w:footer="709" w:gutter="0"/>
          <w:cols w:space="708"/>
          <w:docGrid w:linePitch="360"/>
        </w:sectPr>
      </w:pPr>
    </w:p>
    <w:p w14:paraId="64E21B1D" w14:textId="43CE6FA9" w:rsidR="009F1EF7" w:rsidRDefault="007E0BD6" w:rsidP="007E0BD6">
      <w:pPr>
        <w:pStyle w:val="Heading1"/>
      </w:pPr>
      <w:bookmarkStart w:id="27" w:name="_Toc133832427"/>
      <w:r>
        <w:lastRenderedPageBreak/>
        <w:t>REFERENCES</w:t>
      </w:r>
      <w:bookmarkEnd w:id="27"/>
    </w:p>
    <w:p w14:paraId="744E948C" w14:textId="77777777" w:rsidR="00AF26B8" w:rsidRDefault="00AF26B8" w:rsidP="00AF26B8"/>
    <w:p w14:paraId="54480867" w14:textId="77777777" w:rsidR="0084015F" w:rsidRPr="00E32567" w:rsidRDefault="0084015F" w:rsidP="0084015F">
      <w:pPr>
        <w:ind w:left="426" w:hanging="426"/>
        <w:rPr>
          <w:rFonts w:cstheme="majorHAnsi"/>
        </w:rPr>
      </w:pPr>
      <w:r w:rsidRPr="00E32567">
        <w:rPr>
          <w:rFonts w:cstheme="majorHAnsi"/>
        </w:rPr>
        <w:t>Barnabas, R.V., Brown, E.R., Maricianah, O. A.,  Bukusi, E.A., Njoroge, B., Winer, R.L., Galloway,D.A., Pinder, L. F., Donnell, D., Wakhungu, E…. (2022). Efficacy of Single-Dose Human Papillomavirus Vaccination among Young African Women. New England Journal of Medicine; 1 (5). DOI:https://doi.org/10.1056/EVIDoa2100056</w:t>
      </w:r>
    </w:p>
    <w:p w14:paraId="1E18DF2F" w14:textId="77777777" w:rsidR="001B47EB" w:rsidRPr="00E32567" w:rsidRDefault="001B47EB" w:rsidP="0084015F">
      <w:pPr>
        <w:spacing w:after="160" w:line="259" w:lineRule="auto"/>
        <w:contextualSpacing w:val="0"/>
        <w:rPr>
          <w:rFonts w:eastAsia="Times New Roman" w:cstheme="majorHAnsi"/>
          <w:lang w:val="en-US"/>
        </w:rPr>
      </w:pPr>
    </w:p>
    <w:p w14:paraId="584A4D12" w14:textId="371790C0"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Briand, K. &amp; Soe, T. (2004). Cancer in the Republic of the Marshall Islands. </w:t>
      </w:r>
      <w:r w:rsidRPr="0084015F">
        <w:rPr>
          <w:rFonts w:eastAsia="Times New Roman" w:cstheme="majorHAnsi"/>
          <w:i/>
          <w:iCs/>
          <w:lang w:val="en-US"/>
        </w:rPr>
        <w:t>Pacific Health Dialogue</w:t>
      </w:r>
      <w:r w:rsidRPr="0084015F">
        <w:rPr>
          <w:rFonts w:eastAsia="Times New Roman" w:cstheme="majorHAnsi"/>
          <w:lang w:val="en-US"/>
        </w:rPr>
        <w:t>, 11(2), 70-77.</w:t>
      </w:r>
    </w:p>
    <w:p w14:paraId="357B8694" w14:textId="112DAE8F" w:rsidR="0084015F" w:rsidRPr="00E32567"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Bruni, L., Serran, B. Roura, E., Alemany, L., Cowan,, M., Herrero, R., Poljak, M., Murillo, R., Broutet, N., Riley, L.M. &amp; de Sanjose, S. (2022). Cervical cancer screening programmes and age-specific coverage estimates for 202 countries and territories worldwide: a review and synthetic analysis.</w:t>
      </w:r>
      <w:r w:rsidRPr="0084015F">
        <w:rPr>
          <w:rFonts w:eastAsia="Times New Roman" w:cstheme="majorHAnsi"/>
          <w:i/>
          <w:iCs/>
          <w:lang w:val="en-US"/>
        </w:rPr>
        <w:t xml:space="preserve"> Lancet Global Health,</w:t>
      </w:r>
      <w:r w:rsidRPr="0084015F">
        <w:rPr>
          <w:rFonts w:eastAsia="Times New Roman" w:cstheme="majorHAnsi"/>
          <w:lang w:val="en-US"/>
        </w:rPr>
        <w:t xml:space="preserve"> 10, 1115-27.  </w:t>
      </w:r>
    </w:p>
    <w:p w14:paraId="10A597CC" w14:textId="77777777" w:rsidR="001B47EB" w:rsidRPr="00E32567" w:rsidRDefault="001B47EB" w:rsidP="001B47EB">
      <w:pPr>
        <w:ind w:left="426" w:hanging="426"/>
        <w:rPr>
          <w:rFonts w:cstheme="majorHAnsi"/>
        </w:rPr>
      </w:pPr>
      <w:r w:rsidRPr="00E32567">
        <w:rPr>
          <w:rFonts w:cstheme="majorHAnsi"/>
        </w:rPr>
        <w:t>CDC. 2022. Guam: National Breast and Cervical Cancer Early Detection Program (NBCCEDP). Retrieved from: https://www.cdc.gov/cancer/nbccedp/data/summaries/guam.htm</w:t>
      </w:r>
    </w:p>
    <w:p w14:paraId="208E5D7F" w14:textId="77777777" w:rsidR="001B47EB" w:rsidRPr="0084015F" w:rsidRDefault="001B47EB" w:rsidP="0084015F">
      <w:pPr>
        <w:spacing w:after="160" w:line="259" w:lineRule="auto"/>
        <w:contextualSpacing w:val="0"/>
        <w:rPr>
          <w:rFonts w:eastAsia="Times New Roman" w:cstheme="majorHAnsi"/>
          <w:lang w:val="en-US"/>
        </w:rPr>
      </w:pPr>
    </w:p>
    <w:p w14:paraId="5EE6A9D7" w14:textId="77777777" w:rsidR="0084015F" w:rsidRPr="0084015F" w:rsidRDefault="0084015F" w:rsidP="00B9329B">
      <w:pPr>
        <w:spacing w:after="160" w:line="259" w:lineRule="auto"/>
        <w:ind w:left="284" w:hanging="284"/>
        <w:contextualSpacing w:val="0"/>
        <w:rPr>
          <w:rFonts w:eastAsia="Times New Roman" w:cstheme="majorHAnsi"/>
          <w:lang w:val="en-US"/>
        </w:rPr>
      </w:pPr>
      <w:r w:rsidRPr="0084015F">
        <w:rPr>
          <w:rFonts w:eastAsia="Times New Roman" w:cstheme="majorHAnsi"/>
          <w:lang w:val="en-US"/>
        </w:rPr>
        <w:t xml:space="preserve">De Ishtar, Z. (n.d.) </w:t>
      </w:r>
      <w:r w:rsidRPr="0084015F">
        <w:rPr>
          <w:rFonts w:eastAsia="Times New Roman" w:cstheme="majorHAnsi"/>
          <w:i/>
          <w:iCs/>
          <w:lang w:val="en-US"/>
        </w:rPr>
        <w:t>Marshall Islands: A Survivor’s Warning on Nuclear Contamination.</w:t>
      </w:r>
      <w:r w:rsidRPr="0084015F">
        <w:rPr>
          <w:rFonts w:eastAsia="Times New Roman" w:cstheme="majorHAnsi"/>
          <w:lang w:val="en-US"/>
        </w:rPr>
        <w:t xml:space="preserve"> https://charterforcompassion.org/marshall-islands.</w:t>
      </w:r>
    </w:p>
    <w:p w14:paraId="520E8149" w14:textId="77777777" w:rsidR="0084015F" w:rsidRPr="0084015F" w:rsidRDefault="0084015F" w:rsidP="00B9329B">
      <w:pPr>
        <w:spacing w:after="160" w:line="259" w:lineRule="auto"/>
        <w:ind w:left="284" w:hanging="284"/>
        <w:contextualSpacing w:val="0"/>
        <w:rPr>
          <w:rFonts w:eastAsia="Times New Roman" w:cstheme="majorHAnsi"/>
          <w:lang w:val="en-US"/>
        </w:rPr>
      </w:pPr>
      <w:r w:rsidRPr="0084015F">
        <w:rPr>
          <w:rFonts w:eastAsia="Times New Roman" w:cstheme="majorHAnsi"/>
          <w:lang w:val="en-US"/>
        </w:rPr>
        <w:t xml:space="preserve">Ekeroma, A., Dyer, R., Palafox, N., Maoate, K., Skeen, J., Foliaki, S., Vallely, A.J., Fong, J., Hibma, M., Mola, G., Reichhardt, M., Taulung, L., Aho, G., Fakakovikaetau, T., Watters, D., Toliman, P.J., Buenconsejo-Lum, L. &amp; Sarfati, D. (2019). Cancer management in the Pacific region: a report on innovation and good practice, </w:t>
      </w:r>
      <w:r w:rsidRPr="0084015F">
        <w:rPr>
          <w:rFonts w:eastAsia="Times New Roman" w:cstheme="majorHAnsi"/>
          <w:i/>
          <w:iCs/>
          <w:lang w:val="en-US"/>
        </w:rPr>
        <w:t>The Lancet Oncology,</w:t>
      </w:r>
      <w:r w:rsidRPr="0084015F">
        <w:rPr>
          <w:rFonts w:eastAsia="Times New Roman" w:cstheme="majorHAnsi"/>
          <w:lang w:val="en-US"/>
        </w:rPr>
        <w:t xml:space="preserve"> 20(9), 493-502, doi:10.1016/S1470-2045(19)30414-0. </w:t>
      </w:r>
    </w:p>
    <w:p w14:paraId="1182A1BE" w14:textId="77777777" w:rsidR="0084015F" w:rsidRPr="0084015F" w:rsidRDefault="0084015F" w:rsidP="00B9329B">
      <w:pPr>
        <w:spacing w:after="160" w:line="259" w:lineRule="auto"/>
        <w:ind w:left="284" w:hanging="284"/>
        <w:contextualSpacing w:val="0"/>
        <w:rPr>
          <w:rFonts w:eastAsia="Times New Roman" w:cstheme="majorHAnsi"/>
          <w:lang w:val="en-US"/>
        </w:rPr>
      </w:pPr>
      <w:r w:rsidRPr="0084015F">
        <w:rPr>
          <w:rFonts w:eastAsia="Times New Roman" w:cstheme="majorHAnsi"/>
          <w:lang w:val="en-US"/>
        </w:rPr>
        <w:t xml:space="preserve">Ferlay, J., Soerjomataram, I., Ervik, M., Dikshit, R., Eser, S., Mathers, C., Rebelo, M., Parkin, D., Forman, D. and Bray, F. (2013). </w:t>
      </w:r>
      <w:r w:rsidRPr="0084015F">
        <w:rPr>
          <w:rFonts w:eastAsia="Times New Roman" w:cstheme="majorHAnsi"/>
          <w:i/>
          <w:iCs/>
          <w:lang w:val="en-US"/>
        </w:rPr>
        <w:t>GLOBOCAN 2012 v1.0, Cancer Incidence and Mortality Worldwide: IARC Cancer Base No. 11</w:t>
      </w:r>
      <w:r w:rsidRPr="0084015F">
        <w:rPr>
          <w:rFonts w:eastAsia="Times New Roman" w:cstheme="majorHAnsi"/>
          <w:lang w:val="en-US"/>
        </w:rPr>
        <w:t xml:space="preserve">. International Agency for Research on Cancer, Lyon.  </w:t>
      </w:r>
    </w:p>
    <w:p w14:paraId="65FBDA4E" w14:textId="0AC81C57" w:rsidR="0084015F" w:rsidRPr="00E32567" w:rsidRDefault="0084015F" w:rsidP="00B9329B">
      <w:pPr>
        <w:spacing w:after="160" w:line="259" w:lineRule="auto"/>
        <w:ind w:left="284" w:hanging="284"/>
        <w:contextualSpacing w:val="0"/>
        <w:rPr>
          <w:rFonts w:eastAsia="Times New Roman" w:cstheme="majorHAnsi"/>
          <w:lang w:val="en-US"/>
        </w:rPr>
      </w:pPr>
      <w:r w:rsidRPr="0084015F">
        <w:rPr>
          <w:rFonts w:eastAsia="Times New Roman" w:cstheme="majorHAnsi"/>
          <w:lang w:val="en-US"/>
        </w:rPr>
        <w:t xml:space="preserve">Haruyama, R., Okawa, S., Akaba, H., Obara, H., &amp; Fujita, N. (2021). A Review of the Implementation Status of and National Plans on HPV Vaccination in 17 Middle-Income Countries of the WHO Western Pacific Region. </w:t>
      </w:r>
      <w:r w:rsidRPr="0084015F">
        <w:rPr>
          <w:rFonts w:eastAsia="Times New Roman" w:cstheme="majorHAnsi"/>
          <w:i/>
          <w:iCs/>
          <w:lang w:val="en-US"/>
        </w:rPr>
        <w:t>Vaccines</w:t>
      </w:r>
      <w:r w:rsidRPr="0084015F">
        <w:rPr>
          <w:rFonts w:eastAsia="Times New Roman" w:cstheme="majorHAnsi"/>
          <w:lang w:val="en-US"/>
        </w:rPr>
        <w:t xml:space="preserve">, 9(11), 1355. </w:t>
      </w:r>
    </w:p>
    <w:p w14:paraId="5E1092FD" w14:textId="77777777" w:rsidR="001B47EB" w:rsidRPr="00E32567" w:rsidRDefault="001B47EB" w:rsidP="001B47EB">
      <w:pPr>
        <w:ind w:left="426" w:hanging="426"/>
        <w:rPr>
          <w:rFonts w:cstheme="majorHAnsi"/>
        </w:rPr>
      </w:pPr>
      <w:r w:rsidRPr="00E32567">
        <w:rPr>
          <w:rFonts w:cstheme="majorHAnsi"/>
        </w:rPr>
        <w:t xml:space="preserve">HPV Information Centre. (2022). Palau Human Papillomavirus and Related Cancers, Fact Sheet 2021. Spain: Barelona. Retrieved from: </w:t>
      </w:r>
      <w:hyperlink r:id="rId18" w:history="1">
        <w:r w:rsidRPr="00E32567">
          <w:rPr>
            <w:rStyle w:val="Hyperlink"/>
            <w:rFonts w:cstheme="majorHAnsi"/>
          </w:rPr>
          <w:t>https://hpvcentre.net/statistics/reports/PLW_FS.pdf</w:t>
        </w:r>
      </w:hyperlink>
    </w:p>
    <w:p w14:paraId="48111F53" w14:textId="77777777" w:rsidR="00B9329B" w:rsidRDefault="00B9329B" w:rsidP="0084015F">
      <w:pPr>
        <w:spacing w:after="160" w:line="259" w:lineRule="auto"/>
        <w:contextualSpacing w:val="0"/>
        <w:rPr>
          <w:rFonts w:eastAsia="Times New Roman" w:cstheme="majorHAnsi"/>
          <w:lang w:val="en-US"/>
        </w:rPr>
      </w:pPr>
    </w:p>
    <w:p w14:paraId="09F2E131" w14:textId="0EDD3A54"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Kroon, E., Ravi, R., Kamal, G., Kenner, B., Sheldon, R., Tin, S. &amp; Balaoing, G.A.D. (2004). Cancer in the Republic of the Marshall Islands.</w:t>
      </w:r>
      <w:r w:rsidRPr="0084015F">
        <w:rPr>
          <w:rFonts w:eastAsia="Times New Roman" w:cstheme="majorHAnsi"/>
          <w:i/>
          <w:iCs/>
          <w:lang w:val="en-US"/>
        </w:rPr>
        <w:t xml:space="preserve"> Pacific health dialogue: a publication of the Pacific Basin Officers Training Program and the Fiji School of Medicine</w:t>
      </w:r>
      <w:r w:rsidRPr="0084015F">
        <w:rPr>
          <w:rFonts w:eastAsia="Times New Roman" w:cstheme="majorHAnsi"/>
          <w:lang w:val="en-US"/>
        </w:rPr>
        <w:t>, 11(2), 70 – 77.</w:t>
      </w:r>
    </w:p>
    <w:p w14:paraId="45B5DC22"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Ministry of Health and Human Services. (n.d.) </w:t>
      </w:r>
      <w:r w:rsidRPr="0084015F">
        <w:rPr>
          <w:rFonts w:eastAsia="Times New Roman" w:cstheme="majorHAnsi"/>
          <w:i/>
          <w:iCs/>
          <w:lang w:val="en-US"/>
        </w:rPr>
        <w:t>Republic of the Marshall Islands: National Comprehensive Cancer Control Plan 2017-2022</w:t>
      </w:r>
      <w:r w:rsidRPr="0084015F">
        <w:rPr>
          <w:rFonts w:eastAsia="Times New Roman" w:cstheme="majorHAnsi"/>
          <w:lang w:val="en-US"/>
        </w:rPr>
        <w:t>. https://www.iccp-portal.org/system/files/plans/marshall_islands_ccc_plan-508%20%281%29.pdf</w:t>
      </w:r>
    </w:p>
    <w:p w14:paraId="3D47D4A5"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Pacific Islands Forum Secretariat. (n.d.). </w:t>
      </w:r>
      <w:r w:rsidRPr="0084015F">
        <w:rPr>
          <w:rFonts w:eastAsia="Times New Roman" w:cstheme="majorHAnsi"/>
          <w:i/>
          <w:iCs/>
          <w:lang w:val="en-US"/>
        </w:rPr>
        <w:t>Cervical Cancer.</w:t>
      </w:r>
      <w:r w:rsidRPr="0084015F">
        <w:rPr>
          <w:rFonts w:eastAsia="Times New Roman" w:cstheme="majorHAnsi"/>
          <w:lang w:val="en-US"/>
        </w:rPr>
        <w:t xml:space="preserve"> http://www.forumsec.org/cervical-cancer/ </w:t>
      </w:r>
    </w:p>
    <w:p w14:paraId="07B5A2E0"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Palafox, N.A., Johnson, D.B., Katz, A.R., Minami, J.S. &amp; Briand, K. (2000). Site specific cancer incidence in the Republic of the Marshall Islands. </w:t>
      </w:r>
      <w:r w:rsidRPr="0084015F">
        <w:rPr>
          <w:rFonts w:eastAsia="Times New Roman" w:cstheme="majorHAnsi"/>
          <w:i/>
          <w:iCs/>
          <w:lang w:val="en-US"/>
        </w:rPr>
        <w:t xml:space="preserve">Cancer, </w:t>
      </w:r>
      <w:r w:rsidRPr="0084015F">
        <w:rPr>
          <w:rFonts w:eastAsia="Times New Roman" w:cstheme="majorHAnsi"/>
          <w:lang w:val="en-US"/>
        </w:rPr>
        <w:t xml:space="preserve">83(S8), 1821-1824 </w:t>
      </w:r>
    </w:p>
    <w:p w14:paraId="5E361230"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lastRenderedPageBreak/>
        <w:t xml:space="preserve">Palafox, N.A., Reichhardt, M., Taitano, J.R., Nitta, M., Garstang, H., Riklon, S., Taulung, L. &amp; Buenconsejo-Lum, L.E. (2018). A socio-ecological framework for cancer control in the Pacific: A community case study of the US Affiliated Pacific Island Jurisdictions 1997–2017. </w:t>
      </w:r>
      <w:r w:rsidRPr="0084015F">
        <w:rPr>
          <w:rFonts w:eastAsia="Times New Roman" w:cstheme="majorHAnsi"/>
          <w:i/>
          <w:iCs/>
          <w:lang w:val="en-US"/>
        </w:rPr>
        <w:t>Frontiers in Public Health</w:t>
      </w:r>
      <w:r w:rsidRPr="0084015F">
        <w:rPr>
          <w:rFonts w:eastAsia="Times New Roman" w:cstheme="majorHAnsi"/>
          <w:lang w:val="en-US"/>
        </w:rPr>
        <w:t xml:space="preserve">, 13. doi:10.3389/fpubh.2018.00313. </w:t>
      </w:r>
    </w:p>
    <w:p w14:paraId="5B6498B9"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Palafox, N.A., Yamanda,S., Ou, A.C., Minami, J.S., Johnson, D.B. &amp; Katz, A.R. (2004). Cancer in Micronesia. </w:t>
      </w:r>
      <w:r w:rsidRPr="0084015F">
        <w:rPr>
          <w:rFonts w:eastAsia="Times New Roman" w:cstheme="majorHAnsi"/>
          <w:i/>
          <w:iCs/>
          <w:lang w:val="en-US"/>
        </w:rPr>
        <w:t>Pacific Health Dialogue</w:t>
      </w:r>
      <w:r w:rsidRPr="0084015F">
        <w:rPr>
          <w:rFonts w:eastAsia="Times New Roman" w:cstheme="majorHAnsi"/>
          <w:lang w:val="en-US"/>
        </w:rPr>
        <w:t xml:space="preserve"> ,11(2), 78-83.</w:t>
      </w:r>
    </w:p>
    <w:p w14:paraId="3D43D084"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Pengpid, S., Zhang, C. &amp; Peltzer, K. (2021). The prevalence and associated factors of cancer screening uptake among a national population-based sample of adults in Marshall Islands. </w:t>
      </w:r>
      <w:r w:rsidRPr="0084015F">
        <w:rPr>
          <w:rFonts w:eastAsia="Times New Roman" w:cstheme="majorHAnsi"/>
          <w:i/>
          <w:iCs/>
          <w:lang w:val="en-US"/>
        </w:rPr>
        <w:t xml:space="preserve">Cancer Control, </w:t>
      </w:r>
      <w:r w:rsidRPr="0084015F">
        <w:rPr>
          <w:rFonts w:eastAsia="Times New Roman" w:cstheme="majorHAnsi"/>
          <w:lang w:val="en-US"/>
        </w:rPr>
        <w:t xml:space="preserve">28. doi:10.1177/1073274821997497. </w:t>
      </w:r>
    </w:p>
    <w:p w14:paraId="6DA33397"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Republic of the Marshall Islands Ministry of Health. (2010). </w:t>
      </w:r>
      <w:r w:rsidRPr="0084015F">
        <w:rPr>
          <w:rFonts w:eastAsia="Times New Roman" w:cstheme="majorHAnsi"/>
          <w:i/>
          <w:iCs/>
          <w:lang w:val="en-US"/>
        </w:rPr>
        <w:t>National screening standards for cervical cancer.</w:t>
      </w:r>
      <w:r w:rsidRPr="0084015F">
        <w:rPr>
          <w:rFonts w:eastAsia="Times New Roman" w:cstheme="majorHAnsi"/>
          <w:lang w:val="en-US"/>
        </w:rPr>
        <w:t xml:space="preserve"> Majuro, Republic of the Marshall Islands: Ministry of Health.</w:t>
      </w:r>
    </w:p>
    <w:p w14:paraId="5AC871C9"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Sarfati, D., Dyer, R., Sam, F.A., Barton, M., Bray, F., Buadromo, E., Ekeroma, A., Foliaki, S., Fong, J., Herman, J., Huggins, L., Maoate, K., Meredith, I., Mola, G., Palafox, N., Puloka, V., Shin, H.R., Skeen, J., Snowdon, W., Tafuna'I, M., Teng, A., Watters, D. &amp; Vivili, P. (2019). Cancer control in the Pacific: big challenges facing small island states. </w:t>
      </w:r>
      <w:r w:rsidRPr="0084015F">
        <w:rPr>
          <w:rFonts w:eastAsia="Times New Roman" w:cstheme="majorHAnsi"/>
          <w:i/>
          <w:iCs/>
          <w:lang w:val="en-US"/>
        </w:rPr>
        <w:t xml:space="preserve">Lancet Oncol, </w:t>
      </w:r>
      <w:r w:rsidRPr="0084015F">
        <w:rPr>
          <w:rFonts w:eastAsia="Times New Roman" w:cstheme="majorHAnsi"/>
          <w:lang w:val="en-US"/>
        </w:rPr>
        <w:t xml:space="preserve">20(9), 475-492. doi: 10.1016/S1470-2045(19)30400-0.   </w:t>
      </w:r>
    </w:p>
    <w:p w14:paraId="6E19A710"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Senkomago, V., Royalty, J., Miller, J.W., Buenconsejo-Lum, L.E., Bernard, V.B. &amp; Saraiya, M. (2017). Cervical cancer screening in the National Breast and Cervical Cancer Early Detection Program (NBCCEDP) in four US-Affiliated Pacific Islands between 2007 and 2015. </w:t>
      </w:r>
      <w:r w:rsidRPr="0084015F">
        <w:rPr>
          <w:rFonts w:eastAsia="Times New Roman" w:cstheme="majorHAnsi"/>
          <w:i/>
          <w:iCs/>
          <w:lang w:val="en-US"/>
        </w:rPr>
        <w:t xml:space="preserve">Cancer Epidemiology, </w:t>
      </w:r>
      <w:r w:rsidRPr="0084015F">
        <w:rPr>
          <w:rFonts w:eastAsia="Times New Roman" w:cstheme="majorHAnsi"/>
          <w:lang w:val="en-US"/>
        </w:rPr>
        <w:t xml:space="preserve">50, 260-267. </w:t>
      </w:r>
    </w:p>
    <w:p w14:paraId="415EFAB6" w14:textId="73C4E66A" w:rsidR="001B47EB" w:rsidRPr="00E32567" w:rsidRDefault="001B47EB" w:rsidP="001B47EB">
      <w:pPr>
        <w:ind w:left="426" w:hanging="426"/>
        <w:rPr>
          <w:rStyle w:val="Hyperlink"/>
          <w:rFonts w:cstheme="majorHAnsi"/>
        </w:rPr>
      </w:pPr>
      <w:r w:rsidRPr="00E32567">
        <w:rPr>
          <w:rFonts w:cstheme="majorHAnsi"/>
        </w:rPr>
        <w:t xml:space="preserve">Pacific Community. (2022). Statistics for Development: Marshall Islands (Republic of). Retrieved from: </w:t>
      </w:r>
      <w:hyperlink r:id="rId19" w:history="1">
        <w:r w:rsidRPr="00E32567">
          <w:rPr>
            <w:rStyle w:val="Hyperlink"/>
            <w:rFonts w:cstheme="majorHAnsi"/>
          </w:rPr>
          <w:t>https://sdd.spc.int/mh</w:t>
        </w:r>
      </w:hyperlink>
    </w:p>
    <w:p w14:paraId="63C86997" w14:textId="77777777" w:rsidR="001B47EB" w:rsidRPr="00E32567" w:rsidRDefault="001B47EB" w:rsidP="001B47EB">
      <w:pPr>
        <w:ind w:left="426" w:hanging="426"/>
        <w:rPr>
          <w:rFonts w:cstheme="majorHAnsi"/>
        </w:rPr>
      </w:pPr>
    </w:p>
    <w:p w14:paraId="692B0819" w14:textId="77777777" w:rsidR="0084015F" w:rsidRPr="0084015F" w:rsidRDefault="0084015F" w:rsidP="0084015F">
      <w:pPr>
        <w:spacing w:after="160" w:line="259" w:lineRule="auto"/>
        <w:contextualSpacing w:val="0"/>
        <w:rPr>
          <w:rFonts w:eastAsia="Times New Roman" w:cstheme="majorHAnsi"/>
          <w:lang w:val="en-US"/>
        </w:rPr>
      </w:pPr>
      <w:r w:rsidRPr="0084015F">
        <w:rPr>
          <w:rFonts w:eastAsia="Times New Roman" w:cstheme="majorHAnsi"/>
          <w:lang w:val="en-US"/>
        </w:rPr>
        <w:t>Tervonen, H., Foliaki, S., Bray, F. &amp; Roder, D. (2017). Cancer epidemiology in the small nations of Pacific Islands. Cancer Epidemiology, 50(B), 184-92.</w:t>
      </w:r>
    </w:p>
    <w:p w14:paraId="3775A407" w14:textId="77777777" w:rsidR="0084015F" w:rsidRP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Van Dyne, E.A., Saraiya, M., White, A., Novinson, D., Senkomago, V. &amp; Buenconsejo-Lum, L. (2020). Cancer Mortality in the US-Affiliated Pacific Islands, 2008-2013. </w:t>
      </w:r>
      <w:r w:rsidRPr="0084015F">
        <w:rPr>
          <w:rFonts w:eastAsia="Times New Roman" w:cstheme="majorHAnsi"/>
          <w:i/>
          <w:iCs/>
          <w:lang w:val="en-US"/>
        </w:rPr>
        <w:t>Hawaiʻi Journal of Health &amp; Social Welfare</w:t>
      </w:r>
      <w:r w:rsidRPr="0084015F">
        <w:rPr>
          <w:rFonts w:eastAsia="Times New Roman" w:cstheme="majorHAnsi"/>
          <w:lang w:val="en-US"/>
        </w:rPr>
        <w:t>, 1(79). 99-107.</w:t>
      </w:r>
    </w:p>
    <w:p w14:paraId="3E11B20E" w14:textId="0900831E" w:rsidR="0084015F" w:rsidRDefault="0084015F"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 xml:space="preserve">World Health Organization. (2020). </w:t>
      </w:r>
      <w:r w:rsidRPr="0084015F">
        <w:rPr>
          <w:rFonts w:eastAsia="Times New Roman" w:cstheme="majorHAnsi"/>
          <w:i/>
          <w:iCs/>
          <w:lang w:val="en-US"/>
        </w:rPr>
        <w:t>Marshall Islands: Cancer Country Profile 2020</w:t>
      </w:r>
      <w:r w:rsidRPr="0084015F">
        <w:rPr>
          <w:rFonts w:eastAsia="Times New Roman" w:cstheme="majorHAnsi"/>
          <w:lang w:val="en-US"/>
        </w:rPr>
        <w:t xml:space="preserve">. https://www.iccp-portal.org/system/files/plans/MHL_2020.pdf </w:t>
      </w:r>
    </w:p>
    <w:p w14:paraId="457C1ACE" w14:textId="38CC2DFF" w:rsidR="00E32567" w:rsidRPr="00E32567" w:rsidRDefault="00E32567" w:rsidP="00B9329B">
      <w:pPr>
        <w:spacing w:after="160" w:line="259" w:lineRule="auto"/>
        <w:ind w:left="426" w:hanging="426"/>
        <w:contextualSpacing w:val="0"/>
        <w:rPr>
          <w:rFonts w:eastAsia="Times New Roman" w:cstheme="majorHAnsi"/>
          <w:lang w:val="en-US"/>
        </w:rPr>
      </w:pPr>
      <w:r w:rsidRPr="0084015F">
        <w:rPr>
          <w:rFonts w:eastAsia="Times New Roman" w:cstheme="majorHAnsi"/>
          <w:lang w:val="en-US"/>
        </w:rPr>
        <w:t>World Health Organization. (202</w:t>
      </w:r>
      <w:r>
        <w:rPr>
          <w:rFonts w:eastAsia="Times New Roman" w:cstheme="majorHAnsi"/>
          <w:lang w:val="en-US"/>
        </w:rPr>
        <w:t>1</w:t>
      </w:r>
      <w:r w:rsidRPr="0084015F">
        <w:rPr>
          <w:rFonts w:eastAsia="Times New Roman" w:cstheme="majorHAnsi"/>
          <w:lang w:val="en-US"/>
        </w:rPr>
        <w:t xml:space="preserve">). </w:t>
      </w:r>
      <w:r w:rsidRPr="0084015F">
        <w:rPr>
          <w:rFonts w:eastAsia="Times New Roman" w:cstheme="majorHAnsi"/>
          <w:i/>
          <w:iCs/>
          <w:lang w:val="en-US"/>
        </w:rPr>
        <w:t>Marshall Islands: Cancer Country Profile 202</w:t>
      </w:r>
      <w:r>
        <w:rPr>
          <w:rFonts w:eastAsia="Times New Roman" w:cstheme="majorHAnsi"/>
          <w:i/>
          <w:iCs/>
          <w:lang w:val="en-US"/>
        </w:rPr>
        <w:t>1</w:t>
      </w:r>
      <w:r w:rsidRPr="0084015F">
        <w:rPr>
          <w:rFonts w:eastAsia="Times New Roman" w:cstheme="majorHAnsi"/>
          <w:lang w:val="en-US"/>
        </w:rPr>
        <w:t>. https://www.iccp-portal.org/system/files/plans/</w:t>
      </w:r>
      <w:r>
        <w:rPr>
          <w:rFonts w:eastAsia="Times New Roman" w:cstheme="majorHAnsi"/>
          <w:lang w:val="en-US"/>
        </w:rPr>
        <w:t>cervical-cancer-mhl-2021-country-profile-en.pdf</w:t>
      </w:r>
    </w:p>
    <w:p w14:paraId="73B2C3AD" w14:textId="77777777" w:rsidR="00E32567" w:rsidRPr="00E32567" w:rsidRDefault="00E32567" w:rsidP="0084015F">
      <w:pPr>
        <w:spacing w:after="160" w:line="259" w:lineRule="auto"/>
        <w:contextualSpacing w:val="0"/>
        <w:rPr>
          <w:rFonts w:eastAsia="Times New Roman" w:cstheme="majorHAnsi"/>
          <w:lang w:val="en-US"/>
        </w:rPr>
      </w:pPr>
    </w:p>
    <w:p w14:paraId="3F499F42" w14:textId="3490D3B9" w:rsidR="0084015F" w:rsidRPr="0084015F" w:rsidRDefault="0084015F" w:rsidP="0084015F">
      <w:pPr>
        <w:spacing w:after="160" w:line="259" w:lineRule="auto"/>
        <w:contextualSpacing w:val="0"/>
        <w:rPr>
          <w:rFonts w:eastAsia="Times New Roman" w:cstheme="majorHAnsi"/>
          <w:b/>
          <w:bCs/>
          <w:lang w:val="en-US"/>
        </w:rPr>
      </w:pPr>
    </w:p>
    <w:p w14:paraId="066F6CE3" w14:textId="77777777" w:rsidR="0084015F" w:rsidRPr="0084015F" w:rsidRDefault="0084015F" w:rsidP="0084015F">
      <w:pPr>
        <w:spacing w:after="160" w:line="259" w:lineRule="auto"/>
        <w:contextualSpacing w:val="0"/>
        <w:rPr>
          <w:rFonts w:eastAsia="Times New Roman" w:cstheme="majorHAnsi"/>
          <w:b/>
          <w:bCs/>
          <w:lang w:val="en-US"/>
        </w:rPr>
      </w:pPr>
    </w:p>
    <w:p w14:paraId="7BB105FF" w14:textId="77777777" w:rsidR="0084015F" w:rsidRPr="0084015F" w:rsidRDefault="0084015F" w:rsidP="0084015F">
      <w:pPr>
        <w:spacing w:after="160" w:line="259" w:lineRule="auto"/>
        <w:contextualSpacing w:val="0"/>
        <w:rPr>
          <w:rFonts w:ascii="Calibri" w:eastAsia="Times New Roman" w:hAnsi="Calibri" w:cs="Times New Roman"/>
          <w:b/>
          <w:bCs/>
          <w:lang w:val="en-US"/>
        </w:rPr>
      </w:pPr>
    </w:p>
    <w:p w14:paraId="1AFA736F" w14:textId="52F52DD8" w:rsidR="0084015F" w:rsidRPr="00391401" w:rsidRDefault="0084015F" w:rsidP="00391401"/>
    <w:sectPr w:rsidR="0084015F" w:rsidRPr="003914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8F5A7" w14:textId="77777777" w:rsidR="00CD4B88" w:rsidRDefault="00CD4B88" w:rsidP="00C825FA">
      <w:r>
        <w:separator/>
      </w:r>
    </w:p>
  </w:endnote>
  <w:endnote w:type="continuationSeparator" w:id="0">
    <w:p w14:paraId="3FE3AC80" w14:textId="77777777" w:rsidR="00CD4B88" w:rsidRDefault="00CD4B88" w:rsidP="00C82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3FF6" w14:textId="77777777" w:rsidR="0055236B" w:rsidRDefault="00552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317862"/>
      <w:docPartObj>
        <w:docPartGallery w:val="Page Numbers (Bottom of Page)"/>
        <w:docPartUnique/>
      </w:docPartObj>
    </w:sdtPr>
    <w:sdtEndPr>
      <w:rPr>
        <w:noProof/>
      </w:rPr>
    </w:sdtEndPr>
    <w:sdtContent>
      <w:p w14:paraId="5EF794B3" w14:textId="2CBBF656" w:rsidR="00252799" w:rsidRDefault="00252799">
        <w:pPr>
          <w:pStyle w:val="Footer"/>
          <w:jc w:val="right"/>
        </w:pPr>
        <w:r>
          <w:fldChar w:fldCharType="begin"/>
        </w:r>
        <w:r>
          <w:instrText xml:space="preserve"> PAGE   \* MERGEFORMAT </w:instrText>
        </w:r>
        <w:r>
          <w:fldChar w:fldCharType="separate"/>
        </w:r>
        <w:r w:rsidR="00882201">
          <w:rPr>
            <w:noProof/>
          </w:rPr>
          <w:t>3</w:t>
        </w:r>
        <w:r>
          <w:rPr>
            <w:noProof/>
          </w:rPr>
          <w:fldChar w:fldCharType="end"/>
        </w:r>
      </w:p>
    </w:sdtContent>
  </w:sdt>
  <w:p w14:paraId="195A6BDA" w14:textId="77777777" w:rsidR="00C825FA" w:rsidRDefault="00C825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C03D0" w14:textId="77777777" w:rsidR="0055236B" w:rsidRDefault="00552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82381" w14:textId="77777777" w:rsidR="00CD4B88" w:rsidRDefault="00CD4B88" w:rsidP="00C825FA">
      <w:r>
        <w:separator/>
      </w:r>
    </w:p>
  </w:footnote>
  <w:footnote w:type="continuationSeparator" w:id="0">
    <w:p w14:paraId="1A340BCA" w14:textId="77777777" w:rsidR="00CD4B88" w:rsidRDefault="00CD4B88" w:rsidP="00C82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A7F02" w14:textId="77777777" w:rsidR="0055236B" w:rsidRDefault="00552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55227"/>
      <w:docPartObj>
        <w:docPartGallery w:val="Watermarks"/>
        <w:docPartUnique/>
      </w:docPartObj>
    </w:sdtPr>
    <w:sdtEndPr/>
    <w:sdtContent>
      <w:p w14:paraId="29EF0D82" w14:textId="2354A34E" w:rsidR="00C825FA" w:rsidRDefault="00CD4B88">
        <w:pPr>
          <w:pStyle w:val="Header"/>
        </w:pPr>
        <w:r>
          <w:rPr>
            <w:noProof/>
          </w:rPr>
          <w:pict w14:anchorId="23CB1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E8C86" w14:textId="77777777" w:rsidR="0055236B" w:rsidRDefault="00552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7079"/>
    <w:multiLevelType w:val="multilevel"/>
    <w:tmpl w:val="236A0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E6139"/>
    <w:multiLevelType w:val="hybridMultilevel"/>
    <w:tmpl w:val="81E49CC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F167FD6"/>
    <w:multiLevelType w:val="hybridMultilevel"/>
    <w:tmpl w:val="3418F74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3EC7167"/>
    <w:multiLevelType w:val="hybridMultilevel"/>
    <w:tmpl w:val="123CF5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5521BDB"/>
    <w:multiLevelType w:val="multilevel"/>
    <w:tmpl w:val="236A0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76D0E"/>
    <w:multiLevelType w:val="hybridMultilevel"/>
    <w:tmpl w:val="4FF4C93E"/>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36C70D8"/>
    <w:multiLevelType w:val="hybridMultilevel"/>
    <w:tmpl w:val="BAECA8F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DBD40F8"/>
    <w:multiLevelType w:val="hybridMultilevel"/>
    <w:tmpl w:val="3A3C60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4A653B3E"/>
    <w:multiLevelType w:val="hybridMultilevel"/>
    <w:tmpl w:val="F51E4B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D70461"/>
    <w:multiLevelType w:val="hybridMultilevel"/>
    <w:tmpl w:val="4B683B8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4F1C1C59"/>
    <w:multiLevelType w:val="multilevel"/>
    <w:tmpl w:val="C51C5102"/>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BE0D9B"/>
    <w:multiLevelType w:val="multilevel"/>
    <w:tmpl w:val="3CA63994"/>
    <w:lvl w:ilvl="0">
      <w:start w:val="1"/>
      <w:numFmt w:val="decimal"/>
      <w:lvlText w:val="%1"/>
      <w:lvlJc w:val="left"/>
      <w:pPr>
        <w:ind w:left="360" w:hanging="360"/>
      </w:pPr>
      <w:rPr>
        <w:rFonts w:eastAsia="Times New Roman" w:hint="default"/>
        <w:sz w:val="20"/>
      </w:rPr>
    </w:lvl>
    <w:lvl w:ilvl="1">
      <w:start w:val="1"/>
      <w:numFmt w:val="decimal"/>
      <w:lvlText w:val="%1.%2"/>
      <w:lvlJc w:val="left"/>
      <w:pPr>
        <w:ind w:left="360" w:hanging="360"/>
      </w:pPr>
      <w:rPr>
        <w:rFonts w:eastAsia="Times New Roman" w:hint="default"/>
        <w:sz w:val="20"/>
      </w:rPr>
    </w:lvl>
    <w:lvl w:ilvl="2">
      <w:start w:val="1"/>
      <w:numFmt w:val="decimal"/>
      <w:lvlText w:val="%1.%2.%3"/>
      <w:lvlJc w:val="left"/>
      <w:pPr>
        <w:ind w:left="720" w:hanging="720"/>
      </w:pPr>
      <w:rPr>
        <w:rFonts w:eastAsia="Times New Roman" w:hint="default"/>
        <w:sz w:val="20"/>
      </w:rPr>
    </w:lvl>
    <w:lvl w:ilvl="3">
      <w:start w:val="1"/>
      <w:numFmt w:val="decimal"/>
      <w:lvlText w:val="%1.%2.%3.%4"/>
      <w:lvlJc w:val="left"/>
      <w:pPr>
        <w:ind w:left="720" w:hanging="720"/>
      </w:pPr>
      <w:rPr>
        <w:rFonts w:eastAsia="Times New Roman" w:hint="default"/>
        <w:sz w:val="20"/>
      </w:rPr>
    </w:lvl>
    <w:lvl w:ilvl="4">
      <w:start w:val="1"/>
      <w:numFmt w:val="decimal"/>
      <w:lvlText w:val="%1.%2.%3.%4.%5"/>
      <w:lvlJc w:val="left"/>
      <w:pPr>
        <w:ind w:left="1080" w:hanging="1080"/>
      </w:pPr>
      <w:rPr>
        <w:rFonts w:eastAsia="Times New Roman" w:hint="default"/>
        <w:sz w:val="20"/>
      </w:rPr>
    </w:lvl>
    <w:lvl w:ilvl="5">
      <w:start w:val="1"/>
      <w:numFmt w:val="decimal"/>
      <w:lvlText w:val="%1.%2.%3.%4.%5.%6"/>
      <w:lvlJc w:val="left"/>
      <w:pPr>
        <w:ind w:left="1080" w:hanging="1080"/>
      </w:pPr>
      <w:rPr>
        <w:rFonts w:eastAsia="Times New Roman" w:hint="default"/>
        <w:sz w:val="20"/>
      </w:rPr>
    </w:lvl>
    <w:lvl w:ilvl="6">
      <w:start w:val="1"/>
      <w:numFmt w:val="decimal"/>
      <w:lvlText w:val="%1.%2.%3.%4.%5.%6.%7"/>
      <w:lvlJc w:val="left"/>
      <w:pPr>
        <w:ind w:left="1440" w:hanging="1440"/>
      </w:pPr>
      <w:rPr>
        <w:rFonts w:eastAsia="Times New Roman" w:hint="default"/>
        <w:sz w:val="20"/>
      </w:rPr>
    </w:lvl>
    <w:lvl w:ilvl="7">
      <w:start w:val="1"/>
      <w:numFmt w:val="decimal"/>
      <w:lvlText w:val="%1.%2.%3.%4.%5.%6.%7.%8"/>
      <w:lvlJc w:val="left"/>
      <w:pPr>
        <w:ind w:left="1440" w:hanging="1440"/>
      </w:pPr>
      <w:rPr>
        <w:rFonts w:eastAsia="Times New Roman" w:hint="default"/>
        <w:sz w:val="20"/>
      </w:rPr>
    </w:lvl>
    <w:lvl w:ilvl="8">
      <w:start w:val="1"/>
      <w:numFmt w:val="decimal"/>
      <w:lvlText w:val="%1.%2.%3.%4.%5.%6.%7.%8.%9"/>
      <w:lvlJc w:val="left"/>
      <w:pPr>
        <w:ind w:left="1440" w:hanging="1440"/>
      </w:pPr>
      <w:rPr>
        <w:rFonts w:eastAsia="Times New Roman" w:hint="default"/>
        <w:sz w:val="20"/>
      </w:rPr>
    </w:lvl>
  </w:abstractNum>
  <w:abstractNum w:abstractNumId="12" w15:restartNumberingAfterBreak="0">
    <w:nsid w:val="5E9309E2"/>
    <w:multiLevelType w:val="multilevel"/>
    <w:tmpl w:val="A27E44E6"/>
    <w:lvl w:ilvl="0">
      <w:start w:val="1"/>
      <w:numFmt w:val="decimal"/>
      <w:lvlText w:val="%1"/>
      <w:lvlJc w:val="left"/>
      <w:pPr>
        <w:ind w:left="360" w:hanging="360"/>
      </w:pPr>
      <w:rPr>
        <w:rFonts w:eastAsiaTheme="minorHAnsi" w:hint="default"/>
        <w:sz w:val="22"/>
      </w:rPr>
    </w:lvl>
    <w:lvl w:ilvl="1">
      <w:start w:val="2"/>
      <w:numFmt w:val="decimal"/>
      <w:lvlText w:val="%1.%2"/>
      <w:lvlJc w:val="left"/>
      <w:pPr>
        <w:ind w:left="360" w:hanging="360"/>
      </w:pPr>
      <w:rPr>
        <w:rFonts w:eastAsiaTheme="minorHAnsi" w:hint="default"/>
        <w:sz w:val="22"/>
      </w:rPr>
    </w:lvl>
    <w:lvl w:ilvl="2">
      <w:start w:val="1"/>
      <w:numFmt w:val="decimal"/>
      <w:lvlText w:val="%1.%2.%3"/>
      <w:lvlJc w:val="left"/>
      <w:pPr>
        <w:ind w:left="720" w:hanging="720"/>
      </w:pPr>
      <w:rPr>
        <w:rFonts w:eastAsiaTheme="minorHAnsi" w:hint="default"/>
        <w:sz w:val="22"/>
      </w:rPr>
    </w:lvl>
    <w:lvl w:ilvl="3">
      <w:start w:val="1"/>
      <w:numFmt w:val="decimal"/>
      <w:lvlText w:val="%1.%2.%3.%4"/>
      <w:lvlJc w:val="left"/>
      <w:pPr>
        <w:ind w:left="720" w:hanging="720"/>
      </w:pPr>
      <w:rPr>
        <w:rFonts w:eastAsiaTheme="minorHAnsi" w:hint="default"/>
        <w:sz w:val="22"/>
      </w:rPr>
    </w:lvl>
    <w:lvl w:ilvl="4">
      <w:start w:val="1"/>
      <w:numFmt w:val="decimal"/>
      <w:lvlText w:val="%1.%2.%3.%4.%5"/>
      <w:lvlJc w:val="left"/>
      <w:pPr>
        <w:ind w:left="720" w:hanging="720"/>
      </w:pPr>
      <w:rPr>
        <w:rFonts w:eastAsiaTheme="minorHAnsi" w:hint="default"/>
        <w:sz w:val="22"/>
      </w:rPr>
    </w:lvl>
    <w:lvl w:ilvl="5">
      <w:start w:val="1"/>
      <w:numFmt w:val="decimal"/>
      <w:lvlText w:val="%1.%2.%3.%4.%5.%6"/>
      <w:lvlJc w:val="left"/>
      <w:pPr>
        <w:ind w:left="1080" w:hanging="1080"/>
      </w:pPr>
      <w:rPr>
        <w:rFonts w:eastAsiaTheme="minorHAnsi" w:hint="default"/>
        <w:sz w:val="22"/>
      </w:rPr>
    </w:lvl>
    <w:lvl w:ilvl="6">
      <w:start w:val="1"/>
      <w:numFmt w:val="decimal"/>
      <w:lvlText w:val="%1.%2.%3.%4.%5.%6.%7"/>
      <w:lvlJc w:val="left"/>
      <w:pPr>
        <w:ind w:left="1080" w:hanging="1080"/>
      </w:pPr>
      <w:rPr>
        <w:rFonts w:eastAsiaTheme="minorHAnsi" w:hint="default"/>
        <w:sz w:val="22"/>
      </w:rPr>
    </w:lvl>
    <w:lvl w:ilvl="7">
      <w:start w:val="1"/>
      <w:numFmt w:val="decimal"/>
      <w:lvlText w:val="%1.%2.%3.%4.%5.%6.%7.%8"/>
      <w:lvlJc w:val="left"/>
      <w:pPr>
        <w:ind w:left="1440" w:hanging="1440"/>
      </w:pPr>
      <w:rPr>
        <w:rFonts w:eastAsiaTheme="minorHAnsi" w:hint="default"/>
        <w:sz w:val="22"/>
      </w:rPr>
    </w:lvl>
    <w:lvl w:ilvl="8">
      <w:start w:val="1"/>
      <w:numFmt w:val="decimal"/>
      <w:lvlText w:val="%1.%2.%3.%4.%5.%6.%7.%8.%9"/>
      <w:lvlJc w:val="left"/>
      <w:pPr>
        <w:ind w:left="1440" w:hanging="1440"/>
      </w:pPr>
      <w:rPr>
        <w:rFonts w:eastAsiaTheme="minorHAnsi" w:hint="default"/>
        <w:sz w:val="22"/>
      </w:rPr>
    </w:lvl>
  </w:abstractNum>
  <w:num w:numId="1">
    <w:abstractNumId w:val="12"/>
  </w:num>
  <w:num w:numId="2">
    <w:abstractNumId w:val="11"/>
  </w:num>
  <w:num w:numId="3">
    <w:abstractNumId w:val="3"/>
  </w:num>
  <w:num w:numId="4">
    <w:abstractNumId w:val="10"/>
  </w:num>
  <w:num w:numId="5">
    <w:abstractNumId w:val="8"/>
  </w:num>
  <w:num w:numId="6">
    <w:abstractNumId w:val="0"/>
  </w:num>
  <w:num w:numId="7">
    <w:abstractNumId w:val="4"/>
  </w:num>
  <w:num w:numId="8">
    <w:abstractNumId w:val="7"/>
  </w:num>
  <w:num w:numId="9">
    <w:abstractNumId w:val="5"/>
  </w:num>
  <w:num w:numId="10">
    <w:abstractNumId w:val="9"/>
  </w:num>
  <w:num w:numId="11">
    <w:abstractNumId w:val="6"/>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F7"/>
    <w:rsid w:val="0000190C"/>
    <w:rsid w:val="00002AEA"/>
    <w:rsid w:val="00004052"/>
    <w:rsid w:val="00005290"/>
    <w:rsid w:val="00005702"/>
    <w:rsid w:val="000059C7"/>
    <w:rsid w:val="00016283"/>
    <w:rsid w:val="00020E8F"/>
    <w:rsid w:val="00025AD0"/>
    <w:rsid w:val="0002770E"/>
    <w:rsid w:val="000337A1"/>
    <w:rsid w:val="00033B3F"/>
    <w:rsid w:val="00033CCC"/>
    <w:rsid w:val="00037111"/>
    <w:rsid w:val="00037951"/>
    <w:rsid w:val="000405D2"/>
    <w:rsid w:val="00040AB7"/>
    <w:rsid w:val="00040BBB"/>
    <w:rsid w:val="00045013"/>
    <w:rsid w:val="000452E0"/>
    <w:rsid w:val="00045F45"/>
    <w:rsid w:val="00050697"/>
    <w:rsid w:val="0006075B"/>
    <w:rsid w:val="000609C2"/>
    <w:rsid w:val="0006110F"/>
    <w:rsid w:val="0006176C"/>
    <w:rsid w:val="00061E07"/>
    <w:rsid w:val="0006729C"/>
    <w:rsid w:val="00067C3D"/>
    <w:rsid w:val="0007002C"/>
    <w:rsid w:val="00070988"/>
    <w:rsid w:val="00071C02"/>
    <w:rsid w:val="0007331D"/>
    <w:rsid w:val="000745BB"/>
    <w:rsid w:val="00074F7A"/>
    <w:rsid w:val="00077527"/>
    <w:rsid w:val="0008050D"/>
    <w:rsid w:val="00080DCE"/>
    <w:rsid w:val="00082D17"/>
    <w:rsid w:val="00082D46"/>
    <w:rsid w:val="00083202"/>
    <w:rsid w:val="00085955"/>
    <w:rsid w:val="00085A14"/>
    <w:rsid w:val="0009188C"/>
    <w:rsid w:val="00095D02"/>
    <w:rsid w:val="000A27C0"/>
    <w:rsid w:val="000A2993"/>
    <w:rsid w:val="000A3E52"/>
    <w:rsid w:val="000A46EA"/>
    <w:rsid w:val="000A654E"/>
    <w:rsid w:val="000B033B"/>
    <w:rsid w:val="000B05F5"/>
    <w:rsid w:val="000B0DD9"/>
    <w:rsid w:val="000B297E"/>
    <w:rsid w:val="000B37BB"/>
    <w:rsid w:val="000B3D1D"/>
    <w:rsid w:val="000B5CCD"/>
    <w:rsid w:val="000B6EBE"/>
    <w:rsid w:val="000B7A98"/>
    <w:rsid w:val="000C4822"/>
    <w:rsid w:val="000C532A"/>
    <w:rsid w:val="000C7E11"/>
    <w:rsid w:val="000D2395"/>
    <w:rsid w:val="000D3423"/>
    <w:rsid w:val="000D6446"/>
    <w:rsid w:val="000E42FE"/>
    <w:rsid w:val="000E440F"/>
    <w:rsid w:val="000F0E26"/>
    <w:rsid w:val="000F1965"/>
    <w:rsid w:val="000F3F59"/>
    <w:rsid w:val="000F45EF"/>
    <w:rsid w:val="000F6CD3"/>
    <w:rsid w:val="000F7F6C"/>
    <w:rsid w:val="00103DE1"/>
    <w:rsid w:val="0010636E"/>
    <w:rsid w:val="001064B3"/>
    <w:rsid w:val="0011077D"/>
    <w:rsid w:val="0012110D"/>
    <w:rsid w:val="0012192A"/>
    <w:rsid w:val="00121D51"/>
    <w:rsid w:val="00126BBE"/>
    <w:rsid w:val="00131489"/>
    <w:rsid w:val="001330C0"/>
    <w:rsid w:val="0013415D"/>
    <w:rsid w:val="00135C7A"/>
    <w:rsid w:val="0013659F"/>
    <w:rsid w:val="00140790"/>
    <w:rsid w:val="001410CF"/>
    <w:rsid w:val="00141287"/>
    <w:rsid w:val="00144142"/>
    <w:rsid w:val="00145E68"/>
    <w:rsid w:val="001478AE"/>
    <w:rsid w:val="00147E2F"/>
    <w:rsid w:val="001505C7"/>
    <w:rsid w:val="00150F97"/>
    <w:rsid w:val="00152845"/>
    <w:rsid w:val="00156500"/>
    <w:rsid w:val="00161220"/>
    <w:rsid w:val="00162DE6"/>
    <w:rsid w:val="00164F34"/>
    <w:rsid w:val="00171B61"/>
    <w:rsid w:val="00176A89"/>
    <w:rsid w:val="00183477"/>
    <w:rsid w:val="00197DF5"/>
    <w:rsid w:val="001A3990"/>
    <w:rsid w:val="001A49C6"/>
    <w:rsid w:val="001B0020"/>
    <w:rsid w:val="001B327B"/>
    <w:rsid w:val="001B47EB"/>
    <w:rsid w:val="001B5D75"/>
    <w:rsid w:val="001C19E1"/>
    <w:rsid w:val="001C24FC"/>
    <w:rsid w:val="001C267E"/>
    <w:rsid w:val="001C28FF"/>
    <w:rsid w:val="001C77E6"/>
    <w:rsid w:val="001D0B21"/>
    <w:rsid w:val="001D142A"/>
    <w:rsid w:val="001D2D91"/>
    <w:rsid w:val="001D7344"/>
    <w:rsid w:val="001D77AA"/>
    <w:rsid w:val="001E004D"/>
    <w:rsid w:val="001E294D"/>
    <w:rsid w:val="001E37C4"/>
    <w:rsid w:val="001E4106"/>
    <w:rsid w:val="001E54C1"/>
    <w:rsid w:val="001F050A"/>
    <w:rsid w:val="001F1A94"/>
    <w:rsid w:val="001F6BC0"/>
    <w:rsid w:val="0020144A"/>
    <w:rsid w:val="00201E74"/>
    <w:rsid w:val="00204AA0"/>
    <w:rsid w:val="0021092A"/>
    <w:rsid w:val="00210F2D"/>
    <w:rsid w:val="00212B61"/>
    <w:rsid w:val="00213F2E"/>
    <w:rsid w:val="00215C6D"/>
    <w:rsid w:val="00216618"/>
    <w:rsid w:val="00217BA9"/>
    <w:rsid w:val="00226499"/>
    <w:rsid w:val="00226912"/>
    <w:rsid w:val="0022721B"/>
    <w:rsid w:val="00230161"/>
    <w:rsid w:val="00233A81"/>
    <w:rsid w:val="00234746"/>
    <w:rsid w:val="00235DAA"/>
    <w:rsid w:val="002417BC"/>
    <w:rsid w:val="00241A9A"/>
    <w:rsid w:val="002427B8"/>
    <w:rsid w:val="0024486F"/>
    <w:rsid w:val="00244F82"/>
    <w:rsid w:val="00247F9D"/>
    <w:rsid w:val="00251A61"/>
    <w:rsid w:val="00252799"/>
    <w:rsid w:val="00252CA8"/>
    <w:rsid w:val="002534BD"/>
    <w:rsid w:val="00254197"/>
    <w:rsid w:val="002549CD"/>
    <w:rsid w:val="002553F7"/>
    <w:rsid w:val="0026462D"/>
    <w:rsid w:val="002648A2"/>
    <w:rsid w:val="0026522B"/>
    <w:rsid w:val="002661D7"/>
    <w:rsid w:val="002703C5"/>
    <w:rsid w:val="00281517"/>
    <w:rsid w:val="0028211F"/>
    <w:rsid w:val="0028231A"/>
    <w:rsid w:val="002873DA"/>
    <w:rsid w:val="00291118"/>
    <w:rsid w:val="00291561"/>
    <w:rsid w:val="00291639"/>
    <w:rsid w:val="00296167"/>
    <w:rsid w:val="00297274"/>
    <w:rsid w:val="002972B1"/>
    <w:rsid w:val="002A00C2"/>
    <w:rsid w:val="002A10DA"/>
    <w:rsid w:val="002A43E6"/>
    <w:rsid w:val="002A605D"/>
    <w:rsid w:val="002B118F"/>
    <w:rsid w:val="002B12F9"/>
    <w:rsid w:val="002B1CC3"/>
    <w:rsid w:val="002C091F"/>
    <w:rsid w:val="002C19D5"/>
    <w:rsid w:val="002C1C94"/>
    <w:rsid w:val="002C31A7"/>
    <w:rsid w:val="002C34C5"/>
    <w:rsid w:val="002C737E"/>
    <w:rsid w:val="002D1C82"/>
    <w:rsid w:val="002D2034"/>
    <w:rsid w:val="002D295C"/>
    <w:rsid w:val="002D32BF"/>
    <w:rsid w:val="002D3C85"/>
    <w:rsid w:val="002D5E3D"/>
    <w:rsid w:val="002D7D6F"/>
    <w:rsid w:val="002E19DA"/>
    <w:rsid w:val="002E4365"/>
    <w:rsid w:val="002E44F3"/>
    <w:rsid w:val="002E46AB"/>
    <w:rsid w:val="002E6E1A"/>
    <w:rsid w:val="002E7AF2"/>
    <w:rsid w:val="002F2998"/>
    <w:rsid w:val="002F4B78"/>
    <w:rsid w:val="00300A9B"/>
    <w:rsid w:val="00302554"/>
    <w:rsid w:val="0030610E"/>
    <w:rsid w:val="00317245"/>
    <w:rsid w:val="00317B98"/>
    <w:rsid w:val="00321B58"/>
    <w:rsid w:val="00323FD6"/>
    <w:rsid w:val="00325011"/>
    <w:rsid w:val="003303CD"/>
    <w:rsid w:val="00330C3D"/>
    <w:rsid w:val="00331193"/>
    <w:rsid w:val="00331793"/>
    <w:rsid w:val="003322CC"/>
    <w:rsid w:val="003325BC"/>
    <w:rsid w:val="0033278B"/>
    <w:rsid w:val="003338E3"/>
    <w:rsid w:val="00335CCA"/>
    <w:rsid w:val="00336B3D"/>
    <w:rsid w:val="00337714"/>
    <w:rsid w:val="00342695"/>
    <w:rsid w:val="00342704"/>
    <w:rsid w:val="0034307A"/>
    <w:rsid w:val="00344511"/>
    <w:rsid w:val="00345E19"/>
    <w:rsid w:val="00345E41"/>
    <w:rsid w:val="00351402"/>
    <w:rsid w:val="0035175B"/>
    <w:rsid w:val="003529D3"/>
    <w:rsid w:val="0035426C"/>
    <w:rsid w:val="00355F52"/>
    <w:rsid w:val="00357B26"/>
    <w:rsid w:val="00357D9A"/>
    <w:rsid w:val="0036032A"/>
    <w:rsid w:val="00360CE6"/>
    <w:rsid w:val="00360E28"/>
    <w:rsid w:val="00362F97"/>
    <w:rsid w:val="003705F1"/>
    <w:rsid w:val="00370E2D"/>
    <w:rsid w:val="00371ACE"/>
    <w:rsid w:val="003748AE"/>
    <w:rsid w:val="00374B50"/>
    <w:rsid w:val="00374C66"/>
    <w:rsid w:val="0037710A"/>
    <w:rsid w:val="0037772D"/>
    <w:rsid w:val="0038199E"/>
    <w:rsid w:val="00384CAC"/>
    <w:rsid w:val="00386183"/>
    <w:rsid w:val="003864F8"/>
    <w:rsid w:val="003876A0"/>
    <w:rsid w:val="0038799E"/>
    <w:rsid w:val="00391401"/>
    <w:rsid w:val="00391788"/>
    <w:rsid w:val="00392359"/>
    <w:rsid w:val="003925ED"/>
    <w:rsid w:val="00393BD7"/>
    <w:rsid w:val="00394102"/>
    <w:rsid w:val="00397887"/>
    <w:rsid w:val="003A56DE"/>
    <w:rsid w:val="003A6A29"/>
    <w:rsid w:val="003B5162"/>
    <w:rsid w:val="003C2FFB"/>
    <w:rsid w:val="003C4984"/>
    <w:rsid w:val="003C7DF9"/>
    <w:rsid w:val="003D028D"/>
    <w:rsid w:val="003D0C51"/>
    <w:rsid w:val="003D0DC1"/>
    <w:rsid w:val="003D1144"/>
    <w:rsid w:val="003D2480"/>
    <w:rsid w:val="003D2D60"/>
    <w:rsid w:val="003D3437"/>
    <w:rsid w:val="003D45AD"/>
    <w:rsid w:val="003D51EF"/>
    <w:rsid w:val="003D65FB"/>
    <w:rsid w:val="003E07F1"/>
    <w:rsid w:val="003E0D2F"/>
    <w:rsid w:val="003E2423"/>
    <w:rsid w:val="003E5A5E"/>
    <w:rsid w:val="003E5DF9"/>
    <w:rsid w:val="003E6757"/>
    <w:rsid w:val="003E6E36"/>
    <w:rsid w:val="003F0758"/>
    <w:rsid w:val="003F73F4"/>
    <w:rsid w:val="00401293"/>
    <w:rsid w:val="00401E12"/>
    <w:rsid w:val="00406365"/>
    <w:rsid w:val="00410A00"/>
    <w:rsid w:val="00413712"/>
    <w:rsid w:val="00414B69"/>
    <w:rsid w:val="00415B1C"/>
    <w:rsid w:val="00417868"/>
    <w:rsid w:val="00424B14"/>
    <w:rsid w:val="00426F5D"/>
    <w:rsid w:val="00432CE8"/>
    <w:rsid w:val="00433540"/>
    <w:rsid w:val="00436893"/>
    <w:rsid w:val="00441C93"/>
    <w:rsid w:val="0044284E"/>
    <w:rsid w:val="00445039"/>
    <w:rsid w:val="00450E97"/>
    <w:rsid w:val="00453126"/>
    <w:rsid w:val="0045565B"/>
    <w:rsid w:val="00460030"/>
    <w:rsid w:val="004600FE"/>
    <w:rsid w:val="00461AD5"/>
    <w:rsid w:val="0046312C"/>
    <w:rsid w:val="00464B3F"/>
    <w:rsid w:val="004658AA"/>
    <w:rsid w:val="00470780"/>
    <w:rsid w:val="0047621C"/>
    <w:rsid w:val="00482428"/>
    <w:rsid w:val="004956A3"/>
    <w:rsid w:val="00495D75"/>
    <w:rsid w:val="004A0AB8"/>
    <w:rsid w:val="004A0E22"/>
    <w:rsid w:val="004A2E3C"/>
    <w:rsid w:val="004A4279"/>
    <w:rsid w:val="004A450E"/>
    <w:rsid w:val="004A4F86"/>
    <w:rsid w:val="004B1D91"/>
    <w:rsid w:val="004B237B"/>
    <w:rsid w:val="004B39BD"/>
    <w:rsid w:val="004B47A2"/>
    <w:rsid w:val="004B5A5F"/>
    <w:rsid w:val="004C08A3"/>
    <w:rsid w:val="004C336F"/>
    <w:rsid w:val="004C4E97"/>
    <w:rsid w:val="004C646C"/>
    <w:rsid w:val="004D11C8"/>
    <w:rsid w:val="004D1F53"/>
    <w:rsid w:val="004D2DC5"/>
    <w:rsid w:val="004D4230"/>
    <w:rsid w:val="004D5D47"/>
    <w:rsid w:val="004E2829"/>
    <w:rsid w:val="004E42A2"/>
    <w:rsid w:val="004E5CC8"/>
    <w:rsid w:val="004E5EDB"/>
    <w:rsid w:val="004E633B"/>
    <w:rsid w:val="004F07F1"/>
    <w:rsid w:val="0050043E"/>
    <w:rsid w:val="005009C0"/>
    <w:rsid w:val="00500CB0"/>
    <w:rsid w:val="0050191E"/>
    <w:rsid w:val="00503527"/>
    <w:rsid w:val="005041A8"/>
    <w:rsid w:val="00505A51"/>
    <w:rsid w:val="00506223"/>
    <w:rsid w:val="00507833"/>
    <w:rsid w:val="00512C69"/>
    <w:rsid w:val="00514009"/>
    <w:rsid w:val="0051618C"/>
    <w:rsid w:val="00516393"/>
    <w:rsid w:val="005207D2"/>
    <w:rsid w:val="005216B5"/>
    <w:rsid w:val="00522242"/>
    <w:rsid w:val="00527C7C"/>
    <w:rsid w:val="00533AF1"/>
    <w:rsid w:val="00542A10"/>
    <w:rsid w:val="0054358E"/>
    <w:rsid w:val="00544656"/>
    <w:rsid w:val="0055236B"/>
    <w:rsid w:val="00552DC9"/>
    <w:rsid w:val="005549E2"/>
    <w:rsid w:val="00555049"/>
    <w:rsid w:val="00557670"/>
    <w:rsid w:val="005601F8"/>
    <w:rsid w:val="005619EF"/>
    <w:rsid w:val="00562D6F"/>
    <w:rsid w:val="00562E9F"/>
    <w:rsid w:val="005660DF"/>
    <w:rsid w:val="005678AF"/>
    <w:rsid w:val="00572627"/>
    <w:rsid w:val="005741DE"/>
    <w:rsid w:val="00575BA7"/>
    <w:rsid w:val="00577EEC"/>
    <w:rsid w:val="00583C7C"/>
    <w:rsid w:val="0058490B"/>
    <w:rsid w:val="005912AF"/>
    <w:rsid w:val="00591C5C"/>
    <w:rsid w:val="00595D1E"/>
    <w:rsid w:val="00597EF9"/>
    <w:rsid w:val="005A149B"/>
    <w:rsid w:val="005A1AB9"/>
    <w:rsid w:val="005A4012"/>
    <w:rsid w:val="005A4E9D"/>
    <w:rsid w:val="005A53AA"/>
    <w:rsid w:val="005A744D"/>
    <w:rsid w:val="005B02D0"/>
    <w:rsid w:val="005B0877"/>
    <w:rsid w:val="005B43D1"/>
    <w:rsid w:val="005B5A96"/>
    <w:rsid w:val="005C42D4"/>
    <w:rsid w:val="005C6E75"/>
    <w:rsid w:val="005D181A"/>
    <w:rsid w:val="005D22A8"/>
    <w:rsid w:val="005D3795"/>
    <w:rsid w:val="005D5495"/>
    <w:rsid w:val="005E56AD"/>
    <w:rsid w:val="005E5E03"/>
    <w:rsid w:val="005F39FB"/>
    <w:rsid w:val="005F48A1"/>
    <w:rsid w:val="005F6398"/>
    <w:rsid w:val="005F64C1"/>
    <w:rsid w:val="005F7650"/>
    <w:rsid w:val="00600C92"/>
    <w:rsid w:val="00605292"/>
    <w:rsid w:val="00605FC9"/>
    <w:rsid w:val="0060760D"/>
    <w:rsid w:val="00610A95"/>
    <w:rsid w:val="00620F58"/>
    <w:rsid w:val="00621705"/>
    <w:rsid w:val="00626861"/>
    <w:rsid w:val="0062766B"/>
    <w:rsid w:val="00630E30"/>
    <w:rsid w:val="006326B2"/>
    <w:rsid w:val="006350CC"/>
    <w:rsid w:val="00636AD8"/>
    <w:rsid w:val="00642CCD"/>
    <w:rsid w:val="00650900"/>
    <w:rsid w:val="00650EA9"/>
    <w:rsid w:val="00651795"/>
    <w:rsid w:val="00652C31"/>
    <w:rsid w:val="00653D16"/>
    <w:rsid w:val="00655568"/>
    <w:rsid w:val="00656B3B"/>
    <w:rsid w:val="00660228"/>
    <w:rsid w:val="00660D12"/>
    <w:rsid w:val="00662A06"/>
    <w:rsid w:val="00663D18"/>
    <w:rsid w:val="00666B67"/>
    <w:rsid w:val="00667E40"/>
    <w:rsid w:val="00667E88"/>
    <w:rsid w:val="00670DDC"/>
    <w:rsid w:val="00672E7A"/>
    <w:rsid w:val="00674F31"/>
    <w:rsid w:val="006773DF"/>
    <w:rsid w:val="006805BF"/>
    <w:rsid w:val="0068120E"/>
    <w:rsid w:val="00681F39"/>
    <w:rsid w:val="0068474D"/>
    <w:rsid w:val="006851F8"/>
    <w:rsid w:val="00687342"/>
    <w:rsid w:val="006905E3"/>
    <w:rsid w:val="00691999"/>
    <w:rsid w:val="00692E56"/>
    <w:rsid w:val="0069495F"/>
    <w:rsid w:val="006973CD"/>
    <w:rsid w:val="006A5E8E"/>
    <w:rsid w:val="006B39F4"/>
    <w:rsid w:val="006B7C1D"/>
    <w:rsid w:val="006C7976"/>
    <w:rsid w:val="006E001C"/>
    <w:rsid w:val="006E15A9"/>
    <w:rsid w:val="006E1DC6"/>
    <w:rsid w:val="006E2174"/>
    <w:rsid w:val="006E226F"/>
    <w:rsid w:val="006E2DEA"/>
    <w:rsid w:val="006E3860"/>
    <w:rsid w:val="006E68E3"/>
    <w:rsid w:val="006E7AC0"/>
    <w:rsid w:val="006F0288"/>
    <w:rsid w:val="006F23DE"/>
    <w:rsid w:val="006F36F6"/>
    <w:rsid w:val="006F6F24"/>
    <w:rsid w:val="006F7D9C"/>
    <w:rsid w:val="00700F9B"/>
    <w:rsid w:val="00701D40"/>
    <w:rsid w:val="00702345"/>
    <w:rsid w:val="0070391F"/>
    <w:rsid w:val="007040B5"/>
    <w:rsid w:val="00704EB8"/>
    <w:rsid w:val="00707884"/>
    <w:rsid w:val="00710D03"/>
    <w:rsid w:val="00710D9C"/>
    <w:rsid w:val="00712CE7"/>
    <w:rsid w:val="00713349"/>
    <w:rsid w:val="0071584F"/>
    <w:rsid w:val="00716865"/>
    <w:rsid w:val="00724278"/>
    <w:rsid w:val="007262D8"/>
    <w:rsid w:val="00727643"/>
    <w:rsid w:val="00730106"/>
    <w:rsid w:val="00730B7F"/>
    <w:rsid w:val="00731094"/>
    <w:rsid w:val="007343CE"/>
    <w:rsid w:val="00735B4F"/>
    <w:rsid w:val="007402F9"/>
    <w:rsid w:val="007454E5"/>
    <w:rsid w:val="007503F7"/>
    <w:rsid w:val="00750798"/>
    <w:rsid w:val="00751AD8"/>
    <w:rsid w:val="00755776"/>
    <w:rsid w:val="00755AB6"/>
    <w:rsid w:val="00756DE4"/>
    <w:rsid w:val="00760479"/>
    <w:rsid w:val="00762703"/>
    <w:rsid w:val="00762CD9"/>
    <w:rsid w:val="007636AE"/>
    <w:rsid w:val="007673EE"/>
    <w:rsid w:val="00770F39"/>
    <w:rsid w:val="007713AE"/>
    <w:rsid w:val="007721F3"/>
    <w:rsid w:val="0077469E"/>
    <w:rsid w:val="00776B02"/>
    <w:rsid w:val="0078600B"/>
    <w:rsid w:val="00791822"/>
    <w:rsid w:val="00795E72"/>
    <w:rsid w:val="007960E9"/>
    <w:rsid w:val="0079799B"/>
    <w:rsid w:val="007A045D"/>
    <w:rsid w:val="007A1C2B"/>
    <w:rsid w:val="007A2B2D"/>
    <w:rsid w:val="007A5BEF"/>
    <w:rsid w:val="007A6A3B"/>
    <w:rsid w:val="007B1EC0"/>
    <w:rsid w:val="007B24B5"/>
    <w:rsid w:val="007C4002"/>
    <w:rsid w:val="007C466B"/>
    <w:rsid w:val="007D31EE"/>
    <w:rsid w:val="007D42B2"/>
    <w:rsid w:val="007D72A5"/>
    <w:rsid w:val="007D7476"/>
    <w:rsid w:val="007E0BD6"/>
    <w:rsid w:val="007E6F4C"/>
    <w:rsid w:val="007F3384"/>
    <w:rsid w:val="007F6DF6"/>
    <w:rsid w:val="008042C7"/>
    <w:rsid w:val="00805B4E"/>
    <w:rsid w:val="00806A94"/>
    <w:rsid w:val="00807CBF"/>
    <w:rsid w:val="00807D65"/>
    <w:rsid w:val="00810E80"/>
    <w:rsid w:val="00812C49"/>
    <w:rsid w:val="00813E02"/>
    <w:rsid w:val="008167FA"/>
    <w:rsid w:val="00822979"/>
    <w:rsid w:val="00824155"/>
    <w:rsid w:val="008270E1"/>
    <w:rsid w:val="00831ACF"/>
    <w:rsid w:val="00840036"/>
    <w:rsid w:val="0084015F"/>
    <w:rsid w:val="00840488"/>
    <w:rsid w:val="00840751"/>
    <w:rsid w:val="008450D4"/>
    <w:rsid w:val="00845BD0"/>
    <w:rsid w:val="00845D5F"/>
    <w:rsid w:val="0084675D"/>
    <w:rsid w:val="00846929"/>
    <w:rsid w:val="00846C5F"/>
    <w:rsid w:val="008500A6"/>
    <w:rsid w:val="008508EA"/>
    <w:rsid w:val="00850C00"/>
    <w:rsid w:val="00860101"/>
    <w:rsid w:val="008609BB"/>
    <w:rsid w:val="00861CCB"/>
    <w:rsid w:val="00873477"/>
    <w:rsid w:val="00874DCB"/>
    <w:rsid w:val="00875C90"/>
    <w:rsid w:val="00876058"/>
    <w:rsid w:val="008801D5"/>
    <w:rsid w:val="0088171E"/>
    <w:rsid w:val="00881C37"/>
    <w:rsid w:val="00882201"/>
    <w:rsid w:val="0088306E"/>
    <w:rsid w:val="008864B9"/>
    <w:rsid w:val="008934C2"/>
    <w:rsid w:val="00893DDF"/>
    <w:rsid w:val="00894478"/>
    <w:rsid w:val="00896ACD"/>
    <w:rsid w:val="008A16DE"/>
    <w:rsid w:val="008A42AD"/>
    <w:rsid w:val="008A5464"/>
    <w:rsid w:val="008A69A3"/>
    <w:rsid w:val="008C1513"/>
    <w:rsid w:val="008C23E0"/>
    <w:rsid w:val="008C28D0"/>
    <w:rsid w:val="008D082B"/>
    <w:rsid w:val="008D1668"/>
    <w:rsid w:val="008D37BA"/>
    <w:rsid w:val="008D47AF"/>
    <w:rsid w:val="008E052D"/>
    <w:rsid w:val="008E1AEC"/>
    <w:rsid w:val="008E2606"/>
    <w:rsid w:val="008E2E7A"/>
    <w:rsid w:val="008E3EAE"/>
    <w:rsid w:val="008E7FA7"/>
    <w:rsid w:val="008F1294"/>
    <w:rsid w:val="008F17D9"/>
    <w:rsid w:val="008F2BD0"/>
    <w:rsid w:val="008F2E2F"/>
    <w:rsid w:val="008F59FC"/>
    <w:rsid w:val="009007F6"/>
    <w:rsid w:val="00902D24"/>
    <w:rsid w:val="00905433"/>
    <w:rsid w:val="00906F53"/>
    <w:rsid w:val="009108DC"/>
    <w:rsid w:val="00913B38"/>
    <w:rsid w:val="00914E9A"/>
    <w:rsid w:val="0091582C"/>
    <w:rsid w:val="00920E45"/>
    <w:rsid w:val="0092116A"/>
    <w:rsid w:val="0092268A"/>
    <w:rsid w:val="00923F19"/>
    <w:rsid w:val="00926087"/>
    <w:rsid w:val="00926303"/>
    <w:rsid w:val="0092694A"/>
    <w:rsid w:val="00930186"/>
    <w:rsid w:val="00932ABB"/>
    <w:rsid w:val="009356E6"/>
    <w:rsid w:val="00937CC6"/>
    <w:rsid w:val="00940094"/>
    <w:rsid w:val="00941CD2"/>
    <w:rsid w:val="00952D1C"/>
    <w:rsid w:val="00954376"/>
    <w:rsid w:val="009548EB"/>
    <w:rsid w:val="009549EE"/>
    <w:rsid w:val="00954BA3"/>
    <w:rsid w:val="009558AA"/>
    <w:rsid w:val="009630DB"/>
    <w:rsid w:val="00963266"/>
    <w:rsid w:val="00963733"/>
    <w:rsid w:val="00965282"/>
    <w:rsid w:val="0096539F"/>
    <w:rsid w:val="009655F4"/>
    <w:rsid w:val="00966CAF"/>
    <w:rsid w:val="00967754"/>
    <w:rsid w:val="00970133"/>
    <w:rsid w:val="009716B7"/>
    <w:rsid w:val="00972AE6"/>
    <w:rsid w:val="0097376E"/>
    <w:rsid w:val="00976A3B"/>
    <w:rsid w:val="00983831"/>
    <w:rsid w:val="00985251"/>
    <w:rsid w:val="00987F43"/>
    <w:rsid w:val="00991CC6"/>
    <w:rsid w:val="009923FE"/>
    <w:rsid w:val="00994072"/>
    <w:rsid w:val="0099724E"/>
    <w:rsid w:val="009A2B6C"/>
    <w:rsid w:val="009A2E04"/>
    <w:rsid w:val="009A2E55"/>
    <w:rsid w:val="009A6C9A"/>
    <w:rsid w:val="009A6EAA"/>
    <w:rsid w:val="009A72C4"/>
    <w:rsid w:val="009B20DB"/>
    <w:rsid w:val="009B2222"/>
    <w:rsid w:val="009B52A2"/>
    <w:rsid w:val="009B5655"/>
    <w:rsid w:val="009B6772"/>
    <w:rsid w:val="009B7B94"/>
    <w:rsid w:val="009C7561"/>
    <w:rsid w:val="009D1889"/>
    <w:rsid w:val="009D1C43"/>
    <w:rsid w:val="009D5991"/>
    <w:rsid w:val="009D6928"/>
    <w:rsid w:val="009D7C97"/>
    <w:rsid w:val="009E2B77"/>
    <w:rsid w:val="009F0B4F"/>
    <w:rsid w:val="009F1EF7"/>
    <w:rsid w:val="009F291D"/>
    <w:rsid w:val="009F354B"/>
    <w:rsid w:val="009F3D38"/>
    <w:rsid w:val="009F4156"/>
    <w:rsid w:val="00A00EFD"/>
    <w:rsid w:val="00A033AF"/>
    <w:rsid w:val="00A036E1"/>
    <w:rsid w:val="00A12355"/>
    <w:rsid w:val="00A130A2"/>
    <w:rsid w:val="00A13152"/>
    <w:rsid w:val="00A1568E"/>
    <w:rsid w:val="00A2191D"/>
    <w:rsid w:val="00A22804"/>
    <w:rsid w:val="00A22DA1"/>
    <w:rsid w:val="00A35696"/>
    <w:rsid w:val="00A363F5"/>
    <w:rsid w:val="00A45E12"/>
    <w:rsid w:val="00A45E8E"/>
    <w:rsid w:val="00A50412"/>
    <w:rsid w:val="00A532BA"/>
    <w:rsid w:val="00A53829"/>
    <w:rsid w:val="00A60AD7"/>
    <w:rsid w:val="00A617D3"/>
    <w:rsid w:val="00A61AF2"/>
    <w:rsid w:val="00A642B3"/>
    <w:rsid w:val="00A71539"/>
    <w:rsid w:val="00A732E5"/>
    <w:rsid w:val="00A74112"/>
    <w:rsid w:val="00A76968"/>
    <w:rsid w:val="00A81CB2"/>
    <w:rsid w:val="00A84940"/>
    <w:rsid w:val="00A87325"/>
    <w:rsid w:val="00A87F1A"/>
    <w:rsid w:val="00A91341"/>
    <w:rsid w:val="00A9199D"/>
    <w:rsid w:val="00A91BE9"/>
    <w:rsid w:val="00A95561"/>
    <w:rsid w:val="00A97E30"/>
    <w:rsid w:val="00AA0D79"/>
    <w:rsid w:val="00AA2E2C"/>
    <w:rsid w:val="00AA3486"/>
    <w:rsid w:val="00AA5C44"/>
    <w:rsid w:val="00AB2BD2"/>
    <w:rsid w:val="00AB43A5"/>
    <w:rsid w:val="00AB4F01"/>
    <w:rsid w:val="00AB580A"/>
    <w:rsid w:val="00AC1B50"/>
    <w:rsid w:val="00AC40FD"/>
    <w:rsid w:val="00AC5A71"/>
    <w:rsid w:val="00AC6ED2"/>
    <w:rsid w:val="00AD0555"/>
    <w:rsid w:val="00AD1EF5"/>
    <w:rsid w:val="00AD40EB"/>
    <w:rsid w:val="00AD5A64"/>
    <w:rsid w:val="00AD703C"/>
    <w:rsid w:val="00AD788C"/>
    <w:rsid w:val="00AE0215"/>
    <w:rsid w:val="00AE03C8"/>
    <w:rsid w:val="00AE29E8"/>
    <w:rsid w:val="00AE530A"/>
    <w:rsid w:val="00AF16EF"/>
    <w:rsid w:val="00AF197C"/>
    <w:rsid w:val="00AF26B8"/>
    <w:rsid w:val="00AF6136"/>
    <w:rsid w:val="00AF6F40"/>
    <w:rsid w:val="00B00FC8"/>
    <w:rsid w:val="00B01F5F"/>
    <w:rsid w:val="00B0708C"/>
    <w:rsid w:val="00B109C1"/>
    <w:rsid w:val="00B13587"/>
    <w:rsid w:val="00B13DB6"/>
    <w:rsid w:val="00B13F5B"/>
    <w:rsid w:val="00B1765E"/>
    <w:rsid w:val="00B218D5"/>
    <w:rsid w:val="00B224AC"/>
    <w:rsid w:val="00B25BA6"/>
    <w:rsid w:val="00B27DF8"/>
    <w:rsid w:val="00B31553"/>
    <w:rsid w:val="00B31993"/>
    <w:rsid w:val="00B349D8"/>
    <w:rsid w:val="00B34C21"/>
    <w:rsid w:val="00B350B5"/>
    <w:rsid w:val="00B3535D"/>
    <w:rsid w:val="00B37B77"/>
    <w:rsid w:val="00B4093B"/>
    <w:rsid w:val="00B41B22"/>
    <w:rsid w:val="00B41BA1"/>
    <w:rsid w:val="00B42333"/>
    <w:rsid w:val="00B44559"/>
    <w:rsid w:val="00B46219"/>
    <w:rsid w:val="00B54606"/>
    <w:rsid w:val="00B56926"/>
    <w:rsid w:val="00B570DA"/>
    <w:rsid w:val="00B6084B"/>
    <w:rsid w:val="00B613CB"/>
    <w:rsid w:val="00B61670"/>
    <w:rsid w:val="00B65634"/>
    <w:rsid w:val="00B7010E"/>
    <w:rsid w:val="00B719E0"/>
    <w:rsid w:val="00B72B7E"/>
    <w:rsid w:val="00B741CA"/>
    <w:rsid w:val="00B90408"/>
    <w:rsid w:val="00B9329B"/>
    <w:rsid w:val="00B93662"/>
    <w:rsid w:val="00B962E6"/>
    <w:rsid w:val="00B97F0B"/>
    <w:rsid w:val="00BA05C3"/>
    <w:rsid w:val="00BA0C89"/>
    <w:rsid w:val="00BA1CF0"/>
    <w:rsid w:val="00BA47E1"/>
    <w:rsid w:val="00BA5F9E"/>
    <w:rsid w:val="00BA5FAC"/>
    <w:rsid w:val="00BA615A"/>
    <w:rsid w:val="00BB03E4"/>
    <w:rsid w:val="00BB16FC"/>
    <w:rsid w:val="00BB2EDA"/>
    <w:rsid w:val="00BB7C56"/>
    <w:rsid w:val="00BC0731"/>
    <w:rsid w:val="00BC55D8"/>
    <w:rsid w:val="00BC6CD4"/>
    <w:rsid w:val="00BD20CE"/>
    <w:rsid w:val="00BD2D88"/>
    <w:rsid w:val="00BD334C"/>
    <w:rsid w:val="00BE2204"/>
    <w:rsid w:val="00BE6822"/>
    <w:rsid w:val="00BF1572"/>
    <w:rsid w:val="00BF419E"/>
    <w:rsid w:val="00BF41FA"/>
    <w:rsid w:val="00BF453A"/>
    <w:rsid w:val="00BF5B34"/>
    <w:rsid w:val="00BF6751"/>
    <w:rsid w:val="00C02FD5"/>
    <w:rsid w:val="00C03BFA"/>
    <w:rsid w:val="00C13931"/>
    <w:rsid w:val="00C13C4D"/>
    <w:rsid w:val="00C15392"/>
    <w:rsid w:val="00C15EB2"/>
    <w:rsid w:val="00C16B11"/>
    <w:rsid w:val="00C177D3"/>
    <w:rsid w:val="00C17A18"/>
    <w:rsid w:val="00C211BB"/>
    <w:rsid w:val="00C31D11"/>
    <w:rsid w:val="00C34E00"/>
    <w:rsid w:val="00C40F4E"/>
    <w:rsid w:val="00C434C9"/>
    <w:rsid w:val="00C44D49"/>
    <w:rsid w:val="00C452DF"/>
    <w:rsid w:val="00C457F9"/>
    <w:rsid w:val="00C47E56"/>
    <w:rsid w:val="00C47FAD"/>
    <w:rsid w:val="00C5136E"/>
    <w:rsid w:val="00C524BD"/>
    <w:rsid w:val="00C53805"/>
    <w:rsid w:val="00C53A5C"/>
    <w:rsid w:val="00C56911"/>
    <w:rsid w:val="00C63072"/>
    <w:rsid w:val="00C71019"/>
    <w:rsid w:val="00C72E49"/>
    <w:rsid w:val="00C730C4"/>
    <w:rsid w:val="00C7362D"/>
    <w:rsid w:val="00C803F5"/>
    <w:rsid w:val="00C81565"/>
    <w:rsid w:val="00C825FA"/>
    <w:rsid w:val="00C8362B"/>
    <w:rsid w:val="00C92A52"/>
    <w:rsid w:val="00C938E6"/>
    <w:rsid w:val="00C94B26"/>
    <w:rsid w:val="00C94D16"/>
    <w:rsid w:val="00C97DF9"/>
    <w:rsid w:val="00CA080B"/>
    <w:rsid w:val="00CA113B"/>
    <w:rsid w:val="00CA3424"/>
    <w:rsid w:val="00CA6655"/>
    <w:rsid w:val="00CA7817"/>
    <w:rsid w:val="00CA7C4D"/>
    <w:rsid w:val="00CC2DFB"/>
    <w:rsid w:val="00CC3034"/>
    <w:rsid w:val="00CC3412"/>
    <w:rsid w:val="00CC3F99"/>
    <w:rsid w:val="00CC41C8"/>
    <w:rsid w:val="00CD1719"/>
    <w:rsid w:val="00CD2357"/>
    <w:rsid w:val="00CD2C28"/>
    <w:rsid w:val="00CD4B88"/>
    <w:rsid w:val="00CD6139"/>
    <w:rsid w:val="00CD62FF"/>
    <w:rsid w:val="00CE147D"/>
    <w:rsid w:val="00CE5B27"/>
    <w:rsid w:val="00CF0002"/>
    <w:rsid w:val="00CF0010"/>
    <w:rsid w:val="00CF0193"/>
    <w:rsid w:val="00CF35C6"/>
    <w:rsid w:val="00CF39CF"/>
    <w:rsid w:val="00CF5A9B"/>
    <w:rsid w:val="00CF6DD8"/>
    <w:rsid w:val="00CF6E14"/>
    <w:rsid w:val="00D0031F"/>
    <w:rsid w:val="00D021CE"/>
    <w:rsid w:val="00D02D03"/>
    <w:rsid w:val="00D037F8"/>
    <w:rsid w:val="00D0400A"/>
    <w:rsid w:val="00D0629F"/>
    <w:rsid w:val="00D06C14"/>
    <w:rsid w:val="00D073A0"/>
    <w:rsid w:val="00D12883"/>
    <w:rsid w:val="00D12E14"/>
    <w:rsid w:val="00D21DE4"/>
    <w:rsid w:val="00D21EF9"/>
    <w:rsid w:val="00D26679"/>
    <w:rsid w:val="00D32C5A"/>
    <w:rsid w:val="00D32CF2"/>
    <w:rsid w:val="00D335D5"/>
    <w:rsid w:val="00D36F06"/>
    <w:rsid w:val="00D37136"/>
    <w:rsid w:val="00D400D0"/>
    <w:rsid w:val="00D41D16"/>
    <w:rsid w:val="00D427E1"/>
    <w:rsid w:val="00D42E55"/>
    <w:rsid w:val="00D4422C"/>
    <w:rsid w:val="00D55E97"/>
    <w:rsid w:val="00D56ED9"/>
    <w:rsid w:val="00D57221"/>
    <w:rsid w:val="00D6464B"/>
    <w:rsid w:val="00D67F7F"/>
    <w:rsid w:val="00D7068B"/>
    <w:rsid w:val="00D725CB"/>
    <w:rsid w:val="00D83198"/>
    <w:rsid w:val="00D85DAC"/>
    <w:rsid w:val="00D86EAB"/>
    <w:rsid w:val="00D907D0"/>
    <w:rsid w:val="00D91201"/>
    <w:rsid w:val="00D91EF9"/>
    <w:rsid w:val="00D974CF"/>
    <w:rsid w:val="00DA0528"/>
    <w:rsid w:val="00DA6232"/>
    <w:rsid w:val="00DA67F2"/>
    <w:rsid w:val="00DB1C08"/>
    <w:rsid w:val="00DB249A"/>
    <w:rsid w:val="00DB5CE6"/>
    <w:rsid w:val="00DC731A"/>
    <w:rsid w:val="00DC7758"/>
    <w:rsid w:val="00DC789D"/>
    <w:rsid w:val="00DD0FC2"/>
    <w:rsid w:val="00DD37F8"/>
    <w:rsid w:val="00DD3E66"/>
    <w:rsid w:val="00DD4995"/>
    <w:rsid w:val="00DE163A"/>
    <w:rsid w:val="00DE5592"/>
    <w:rsid w:val="00DF05EC"/>
    <w:rsid w:val="00DF1458"/>
    <w:rsid w:val="00DF1EA7"/>
    <w:rsid w:val="00DF60C6"/>
    <w:rsid w:val="00E01998"/>
    <w:rsid w:val="00E049BA"/>
    <w:rsid w:val="00E11CD4"/>
    <w:rsid w:val="00E130D9"/>
    <w:rsid w:val="00E20961"/>
    <w:rsid w:val="00E23087"/>
    <w:rsid w:val="00E230F9"/>
    <w:rsid w:val="00E24062"/>
    <w:rsid w:val="00E27934"/>
    <w:rsid w:val="00E32567"/>
    <w:rsid w:val="00E3652A"/>
    <w:rsid w:val="00E366ED"/>
    <w:rsid w:val="00E40A98"/>
    <w:rsid w:val="00E463EA"/>
    <w:rsid w:val="00E512D8"/>
    <w:rsid w:val="00E51438"/>
    <w:rsid w:val="00E64103"/>
    <w:rsid w:val="00E704FE"/>
    <w:rsid w:val="00E73416"/>
    <w:rsid w:val="00E7451E"/>
    <w:rsid w:val="00E7750E"/>
    <w:rsid w:val="00E80E83"/>
    <w:rsid w:val="00E84D66"/>
    <w:rsid w:val="00E8505A"/>
    <w:rsid w:val="00EA1374"/>
    <w:rsid w:val="00EA1F0A"/>
    <w:rsid w:val="00EA6207"/>
    <w:rsid w:val="00EA63AA"/>
    <w:rsid w:val="00EA77C9"/>
    <w:rsid w:val="00EA7B7C"/>
    <w:rsid w:val="00EB08C2"/>
    <w:rsid w:val="00EB177E"/>
    <w:rsid w:val="00EB42A8"/>
    <w:rsid w:val="00EB45A5"/>
    <w:rsid w:val="00EC3E30"/>
    <w:rsid w:val="00EC4082"/>
    <w:rsid w:val="00EC5FEC"/>
    <w:rsid w:val="00ED251D"/>
    <w:rsid w:val="00ED2C00"/>
    <w:rsid w:val="00ED2F13"/>
    <w:rsid w:val="00ED337F"/>
    <w:rsid w:val="00ED4F01"/>
    <w:rsid w:val="00ED692B"/>
    <w:rsid w:val="00ED78A3"/>
    <w:rsid w:val="00EE0BE7"/>
    <w:rsid w:val="00EE1BED"/>
    <w:rsid w:val="00EE3DB9"/>
    <w:rsid w:val="00EE4D11"/>
    <w:rsid w:val="00EE4E65"/>
    <w:rsid w:val="00EE5EBA"/>
    <w:rsid w:val="00EE5F90"/>
    <w:rsid w:val="00EE6BD1"/>
    <w:rsid w:val="00EF2B6E"/>
    <w:rsid w:val="00EF2FBA"/>
    <w:rsid w:val="00F008CB"/>
    <w:rsid w:val="00F02F81"/>
    <w:rsid w:val="00F04EA9"/>
    <w:rsid w:val="00F050F6"/>
    <w:rsid w:val="00F072F1"/>
    <w:rsid w:val="00F1289F"/>
    <w:rsid w:val="00F14D9D"/>
    <w:rsid w:val="00F17865"/>
    <w:rsid w:val="00F205F7"/>
    <w:rsid w:val="00F23300"/>
    <w:rsid w:val="00F3083E"/>
    <w:rsid w:val="00F33B8B"/>
    <w:rsid w:val="00F344C6"/>
    <w:rsid w:val="00F3687E"/>
    <w:rsid w:val="00F40CD0"/>
    <w:rsid w:val="00F4165C"/>
    <w:rsid w:val="00F535ED"/>
    <w:rsid w:val="00F55F15"/>
    <w:rsid w:val="00F6016F"/>
    <w:rsid w:val="00F60205"/>
    <w:rsid w:val="00F6132C"/>
    <w:rsid w:val="00F63D7C"/>
    <w:rsid w:val="00F663EE"/>
    <w:rsid w:val="00F72E84"/>
    <w:rsid w:val="00F73766"/>
    <w:rsid w:val="00F76952"/>
    <w:rsid w:val="00F80208"/>
    <w:rsid w:val="00F813D4"/>
    <w:rsid w:val="00F829EF"/>
    <w:rsid w:val="00F83F5B"/>
    <w:rsid w:val="00F91BD5"/>
    <w:rsid w:val="00F94199"/>
    <w:rsid w:val="00FA016C"/>
    <w:rsid w:val="00FA01FE"/>
    <w:rsid w:val="00FA1211"/>
    <w:rsid w:val="00FA16F7"/>
    <w:rsid w:val="00FA17FE"/>
    <w:rsid w:val="00FA67B3"/>
    <w:rsid w:val="00FA6F0F"/>
    <w:rsid w:val="00FB0548"/>
    <w:rsid w:val="00FB0B66"/>
    <w:rsid w:val="00FB0EF9"/>
    <w:rsid w:val="00FB1424"/>
    <w:rsid w:val="00FB2754"/>
    <w:rsid w:val="00FB47E0"/>
    <w:rsid w:val="00FB78B2"/>
    <w:rsid w:val="00FB7B88"/>
    <w:rsid w:val="00FB7CDE"/>
    <w:rsid w:val="00FC32CB"/>
    <w:rsid w:val="00FC3CF8"/>
    <w:rsid w:val="00FC4692"/>
    <w:rsid w:val="00FC4862"/>
    <w:rsid w:val="00FD0DB3"/>
    <w:rsid w:val="00FD2EFD"/>
    <w:rsid w:val="00FD6D5A"/>
    <w:rsid w:val="00FD741B"/>
    <w:rsid w:val="00FE3CE6"/>
    <w:rsid w:val="00FE410B"/>
    <w:rsid w:val="00FE588E"/>
    <w:rsid w:val="00FF0D8A"/>
    <w:rsid w:val="00FF722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A7A80A"/>
  <w15:chartTrackingRefBased/>
  <w15:docId w15:val="{64FAD152-9674-459D-9AB8-D3AD1F77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C14"/>
    <w:pPr>
      <w:spacing w:after="0" w:line="240" w:lineRule="auto"/>
      <w:contextualSpacing/>
    </w:pPr>
    <w:rPr>
      <w:rFonts w:asciiTheme="majorHAnsi" w:hAnsiTheme="majorHAnsi"/>
    </w:rPr>
  </w:style>
  <w:style w:type="paragraph" w:styleId="Heading1">
    <w:name w:val="heading 1"/>
    <w:basedOn w:val="Normal"/>
    <w:next w:val="Normal"/>
    <w:link w:val="Heading1Char"/>
    <w:uiPriority w:val="9"/>
    <w:qFormat/>
    <w:rsid w:val="0055236B"/>
    <w:pPr>
      <w:keepNext/>
      <w:keepLines/>
      <w:spacing w:before="240"/>
      <w:outlineLvl w:val="0"/>
    </w:pPr>
    <w:rPr>
      <w:rFonts w:asciiTheme="minorHAnsi" w:eastAsiaTheme="majorEastAsia" w:hAnsiTheme="minorHAnsi" w:cstheme="majorBidi"/>
      <w:b/>
      <w:color w:val="327A64"/>
      <w:sz w:val="28"/>
      <w:szCs w:val="32"/>
    </w:rPr>
  </w:style>
  <w:style w:type="paragraph" w:styleId="Heading2">
    <w:name w:val="heading 2"/>
    <w:basedOn w:val="Normal"/>
    <w:next w:val="Normal"/>
    <w:link w:val="Heading2Char"/>
    <w:uiPriority w:val="9"/>
    <w:unhideWhenUsed/>
    <w:qFormat/>
    <w:rsid w:val="0055236B"/>
    <w:pPr>
      <w:keepNext/>
      <w:keepLines/>
      <w:outlineLvl w:val="1"/>
    </w:pPr>
    <w:rPr>
      <w:rFonts w:asciiTheme="minorHAnsi" w:eastAsiaTheme="majorEastAsia" w:hAnsiTheme="minorHAnsi" w:cstheme="majorBidi"/>
      <w:b/>
      <w:color w:val="327A64"/>
      <w:sz w:val="24"/>
      <w:szCs w:val="26"/>
    </w:rPr>
  </w:style>
  <w:style w:type="paragraph" w:styleId="Heading3">
    <w:name w:val="heading 3"/>
    <w:basedOn w:val="Normal"/>
    <w:next w:val="Normal"/>
    <w:link w:val="Heading3Char"/>
    <w:uiPriority w:val="9"/>
    <w:unhideWhenUsed/>
    <w:qFormat/>
    <w:rsid w:val="00EE4D11"/>
    <w:pPr>
      <w:keepNext/>
      <w:keepLines/>
      <w:spacing w:before="40"/>
      <w:outlineLvl w:val="2"/>
    </w:pPr>
    <w:rPr>
      <w:rFonts w:eastAsiaTheme="majorEastAsia" w:cstheme="majorBidi"/>
      <w:i/>
      <w:color w:val="000000" w:themeColor="text1"/>
      <w:sz w:val="18"/>
      <w:szCs w:val="24"/>
      <w:lang w:eastAsia="en-GB"/>
    </w:rPr>
  </w:style>
  <w:style w:type="paragraph" w:styleId="Heading4">
    <w:name w:val="heading 4"/>
    <w:basedOn w:val="Normal"/>
    <w:next w:val="Normal"/>
    <w:link w:val="Heading4Char"/>
    <w:uiPriority w:val="9"/>
    <w:unhideWhenUsed/>
    <w:qFormat/>
    <w:rsid w:val="0055236B"/>
    <w:pPr>
      <w:keepNext/>
      <w:keepLines/>
      <w:spacing w:before="40"/>
      <w:outlineLvl w:val="3"/>
    </w:pPr>
    <w:rPr>
      <w:rFonts w:asciiTheme="minorHAnsi" w:eastAsiaTheme="majorEastAsia" w:hAnsiTheme="minorHAnsi" w:cstheme="majorBidi"/>
      <w:i/>
      <w:iCs/>
      <w:color w:val="327A6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36B"/>
    <w:rPr>
      <w:rFonts w:eastAsiaTheme="majorEastAsia" w:cstheme="majorBidi"/>
      <w:b/>
      <w:color w:val="327A64"/>
      <w:sz w:val="24"/>
      <w:szCs w:val="26"/>
    </w:rPr>
  </w:style>
  <w:style w:type="character" w:customStyle="1" w:styleId="Heading4Char">
    <w:name w:val="Heading 4 Char"/>
    <w:basedOn w:val="DefaultParagraphFont"/>
    <w:link w:val="Heading4"/>
    <w:uiPriority w:val="9"/>
    <w:rsid w:val="0055236B"/>
    <w:rPr>
      <w:rFonts w:eastAsiaTheme="majorEastAsia" w:cstheme="majorBidi"/>
      <w:i/>
      <w:iCs/>
      <w:color w:val="327A64"/>
      <w:sz w:val="24"/>
      <w:szCs w:val="24"/>
    </w:rPr>
  </w:style>
  <w:style w:type="paragraph" w:styleId="ListParagraph">
    <w:name w:val="List Paragraph"/>
    <w:basedOn w:val="Normal"/>
    <w:link w:val="ListParagraphChar"/>
    <w:uiPriority w:val="34"/>
    <w:qFormat/>
    <w:rsid w:val="00DD4995"/>
    <w:pPr>
      <w:ind w:left="720"/>
    </w:pPr>
    <w:rPr>
      <w:rFonts w:ascii="Times New Roman" w:eastAsia="Times New Roman" w:hAnsi="Times New Roman" w:cs="Times New Roman"/>
      <w:sz w:val="24"/>
      <w:szCs w:val="24"/>
      <w:lang w:eastAsia="en-GB"/>
    </w:rPr>
  </w:style>
  <w:style w:type="character" w:customStyle="1" w:styleId="ListParagraphChar">
    <w:name w:val="List Paragraph Char"/>
    <w:basedOn w:val="DefaultParagraphFont"/>
    <w:link w:val="ListParagraph"/>
    <w:uiPriority w:val="34"/>
    <w:rsid w:val="00DD4995"/>
    <w:rPr>
      <w:rFonts w:ascii="Times New Roman" w:eastAsia="Times New Roman" w:hAnsi="Times New Roman" w:cs="Times New Roman"/>
      <w:sz w:val="24"/>
      <w:szCs w:val="24"/>
      <w:lang w:eastAsia="en-GB"/>
    </w:rPr>
  </w:style>
  <w:style w:type="table" w:styleId="TableGrid">
    <w:name w:val="Table Grid"/>
    <w:basedOn w:val="TableNormal"/>
    <w:uiPriority w:val="39"/>
    <w:rsid w:val="00DD49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4995"/>
    <w:rPr>
      <w:sz w:val="16"/>
      <w:szCs w:val="16"/>
    </w:rPr>
  </w:style>
  <w:style w:type="paragraph" w:styleId="CommentText">
    <w:name w:val="annotation text"/>
    <w:basedOn w:val="Normal"/>
    <w:link w:val="CommentTextChar"/>
    <w:uiPriority w:val="99"/>
    <w:unhideWhenUsed/>
    <w:rsid w:val="00DD4995"/>
    <w:rPr>
      <w:sz w:val="20"/>
      <w:szCs w:val="20"/>
    </w:rPr>
  </w:style>
  <w:style w:type="character" w:customStyle="1" w:styleId="CommentTextChar">
    <w:name w:val="Comment Text Char"/>
    <w:basedOn w:val="DefaultParagraphFont"/>
    <w:link w:val="CommentText"/>
    <w:uiPriority w:val="99"/>
    <w:rsid w:val="00DD4995"/>
    <w:rPr>
      <w:sz w:val="20"/>
      <w:szCs w:val="20"/>
    </w:rPr>
  </w:style>
  <w:style w:type="paragraph" w:styleId="Caption">
    <w:name w:val="caption"/>
    <w:basedOn w:val="Normal"/>
    <w:next w:val="Normal"/>
    <w:uiPriority w:val="35"/>
    <w:unhideWhenUsed/>
    <w:qFormat/>
    <w:rsid w:val="00687342"/>
    <w:pPr>
      <w:spacing w:after="200"/>
    </w:pPr>
    <w:rPr>
      <w:i/>
      <w:iCs/>
      <w:color w:val="44546A" w:themeColor="text2"/>
      <w:sz w:val="18"/>
      <w:szCs w:val="18"/>
    </w:rPr>
  </w:style>
  <w:style w:type="table" w:customStyle="1" w:styleId="TableGrid1">
    <w:name w:val="Table Grid1"/>
    <w:basedOn w:val="TableNormal"/>
    <w:next w:val="TableGrid"/>
    <w:uiPriority w:val="39"/>
    <w:rsid w:val="00AC5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25FA"/>
    <w:pPr>
      <w:tabs>
        <w:tab w:val="center" w:pos="4513"/>
        <w:tab w:val="right" w:pos="9026"/>
      </w:tabs>
    </w:pPr>
  </w:style>
  <w:style w:type="character" w:customStyle="1" w:styleId="HeaderChar">
    <w:name w:val="Header Char"/>
    <w:basedOn w:val="DefaultParagraphFont"/>
    <w:link w:val="Header"/>
    <w:uiPriority w:val="99"/>
    <w:rsid w:val="00C825FA"/>
  </w:style>
  <w:style w:type="paragraph" w:styleId="Footer">
    <w:name w:val="footer"/>
    <w:basedOn w:val="Normal"/>
    <w:link w:val="FooterChar"/>
    <w:uiPriority w:val="99"/>
    <w:unhideWhenUsed/>
    <w:rsid w:val="00C825FA"/>
    <w:pPr>
      <w:tabs>
        <w:tab w:val="center" w:pos="4513"/>
        <w:tab w:val="right" w:pos="9026"/>
      </w:tabs>
    </w:pPr>
  </w:style>
  <w:style w:type="character" w:customStyle="1" w:styleId="FooterChar">
    <w:name w:val="Footer Char"/>
    <w:basedOn w:val="DefaultParagraphFont"/>
    <w:link w:val="Footer"/>
    <w:uiPriority w:val="99"/>
    <w:rsid w:val="00C825FA"/>
  </w:style>
  <w:style w:type="character" w:customStyle="1" w:styleId="Heading1Char">
    <w:name w:val="Heading 1 Char"/>
    <w:basedOn w:val="DefaultParagraphFont"/>
    <w:link w:val="Heading1"/>
    <w:uiPriority w:val="9"/>
    <w:rsid w:val="0055236B"/>
    <w:rPr>
      <w:rFonts w:eastAsiaTheme="majorEastAsia" w:cstheme="majorBidi"/>
      <w:b/>
      <w:color w:val="327A64"/>
      <w:sz w:val="28"/>
      <w:szCs w:val="32"/>
    </w:rPr>
  </w:style>
  <w:style w:type="paragraph" w:styleId="TOCHeading">
    <w:name w:val="TOC Heading"/>
    <w:basedOn w:val="Heading1"/>
    <w:next w:val="Normal"/>
    <w:uiPriority w:val="39"/>
    <w:unhideWhenUsed/>
    <w:qFormat/>
    <w:rsid w:val="009549EE"/>
    <w:pPr>
      <w:outlineLvl w:val="9"/>
    </w:pPr>
    <w:rPr>
      <w:lang w:val="en-US"/>
    </w:rPr>
  </w:style>
  <w:style w:type="paragraph" w:styleId="NormalWeb">
    <w:name w:val="Normal (Web)"/>
    <w:basedOn w:val="Normal"/>
    <w:uiPriority w:val="99"/>
    <w:unhideWhenUsed/>
    <w:rsid w:val="0097376E"/>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7376E"/>
  </w:style>
  <w:style w:type="paragraph" w:styleId="FootnoteText">
    <w:name w:val="footnote text"/>
    <w:basedOn w:val="Normal"/>
    <w:link w:val="FootnoteTextChar"/>
    <w:uiPriority w:val="99"/>
    <w:semiHidden/>
    <w:unhideWhenUsed/>
    <w:rsid w:val="0097376E"/>
    <w:rPr>
      <w:sz w:val="20"/>
      <w:szCs w:val="20"/>
    </w:rPr>
  </w:style>
  <w:style w:type="character" w:customStyle="1" w:styleId="FootnoteTextChar">
    <w:name w:val="Footnote Text Char"/>
    <w:basedOn w:val="DefaultParagraphFont"/>
    <w:link w:val="FootnoteText"/>
    <w:uiPriority w:val="99"/>
    <w:semiHidden/>
    <w:rsid w:val="0097376E"/>
    <w:rPr>
      <w:sz w:val="20"/>
      <w:szCs w:val="20"/>
    </w:rPr>
  </w:style>
  <w:style w:type="character" w:styleId="FootnoteReference">
    <w:name w:val="footnote reference"/>
    <w:basedOn w:val="DefaultParagraphFont"/>
    <w:uiPriority w:val="99"/>
    <w:semiHidden/>
    <w:unhideWhenUsed/>
    <w:rsid w:val="0097376E"/>
    <w:rPr>
      <w:vertAlign w:val="superscript"/>
    </w:rPr>
  </w:style>
  <w:style w:type="character" w:customStyle="1" w:styleId="Heading3Char">
    <w:name w:val="Heading 3 Char"/>
    <w:basedOn w:val="DefaultParagraphFont"/>
    <w:link w:val="Heading3"/>
    <w:uiPriority w:val="9"/>
    <w:rsid w:val="00EE4D11"/>
    <w:rPr>
      <w:rFonts w:asciiTheme="majorHAnsi" w:eastAsiaTheme="majorEastAsia" w:hAnsiTheme="majorHAnsi" w:cstheme="majorBidi"/>
      <w:i/>
      <w:color w:val="000000" w:themeColor="text1"/>
      <w:sz w:val="18"/>
      <w:szCs w:val="24"/>
      <w:lang w:eastAsia="en-GB"/>
    </w:rPr>
  </w:style>
  <w:style w:type="paragraph" w:styleId="TOC2">
    <w:name w:val="toc 2"/>
    <w:basedOn w:val="Normal"/>
    <w:next w:val="Normal"/>
    <w:autoRedefine/>
    <w:uiPriority w:val="39"/>
    <w:unhideWhenUsed/>
    <w:rsid w:val="00371ACE"/>
    <w:pPr>
      <w:tabs>
        <w:tab w:val="right" w:leader="dot" w:pos="9016"/>
      </w:tabs>
      <w:spacing w:after="100"/>
      <w:ind w:left="220"/>
    </w:pPr>
  </w:style>
  <w:style w:type="paragraph" w:styleId="TOC1">
    <w:name w:val="toc 1"/>
    <w:basedOn w:val="Normal"/>
    <w:next w:val="Normal"/>
    <w:autoRedefine/>
    <w:uiPriority w:val="39"/>
    <w:unhideWhenUsed/>
    <w:rsid w:val="0055236B"/>
    <w:pPr>
      <w:tabs>
        <w:tab w:val="right" w:leader="dot" w:pos="9016"/>
      </w:tabs>
      <w:spacing w:after="100"/>
    </w:pPr>
    <w:rPr>
      <w:noProof/>
    </w:rPr>
  </w:style>
  <w:style w:type="character" w:styleId="Hyperlink">
    <w:name w:val="Hyperlink"/>
    <w:basedOn w:val="DefaultParagraphFont"/>
    <w:uiPriority w:val="99"/>
    <w:unhideWhenUsed/>
    <w:rsid w:val="00514009"/>
    <w:rPr>
      <w:color w:val="0563C1" w:themeColor="hyperlink"/>
      <w:u w:val="single"/>
    </w:rPr>
  </w:style>
  <w:style w:type="paragraph" w:styleId="TOC3">
    <w:name w:val="toc 3"/>
    <w:basedOn w:val="Normal"/>
    <w:next w:val="Normal"/>
    <w:autoRedefine/>
    <w:uiPriority w:val="39"/>
    <w:unhideWhenUsed/>
    <w:rsid w:val="006F6F24"/>
    <w:pPr>
      <w:spacing w:after="100"/>
      <w:ind w:left="440"/>
    </w:pPr>
    <w:rPr>
      <w:rFonts w:eastAsiaTheme="minorEastAsia" w:cs="Times New Roman"/>
      <w:lang w:val="en-US"/>
    </w:rPr>
  </w:style>
  <w:style w:type="paragraph" w:styleId="CommentSubject">
    <w:name w:val="annotation subject"/>
    <w:basedOn w:val="CommentText"/>
    <w:next w:val="CommentText"/>
    <w:link w:val="CommentSubjectChar"/>
    <w:uiPriority w:val="99"/>
    <w:semiHidden/>
    <w:unhideWhenUsed/>
    <w:rsid w:val="00DF1458"/>
    <w:pPr>
      <w:spacing w:after="160"/>
    </w:pPr>
    <w:rPr>
      <w:b/>
      <w:bCs/>
    </w:rPr>
  </w:style>
  <w:style w:type="character" w:customStyle="1" w:styleId="CommentSubjectChar">
    <w:name w:val="Comment Subject Char"/>
    <w:basedOn w:val="CommentTextChar"/>
    <w:link w:val="CommentSubject"/>
    <w:uiPriority w:val="99"/>
    <w:semiHidden/>
    <w:rsid w:val="00DF1458"/>
    <w:rPr>
      <w:b/>
      <w:bCs/>
      <w:sz w:val="20"/>
      <w:szCs w:val="20"/>
    </w:rPr>
  </w:style>
  <w:style w:type="character" w:customStyle="1" w:styleId="UnresolvedMention">
    <w:name w:val="Unresolved Mention"/>
    <w:basedOn w:val="DefaultParagraphFont"/>
    <w:uiPriority w:val="99"/>
    <w:semiHidden/>
    <w:unhideWhenUsed/>
    <w:rsid w:val="00F72E84"/>
    <w:rPr>
      <w:color w:val="605E5C"/>
      <w:shd w:val="clear" w:color="auto" w:fill="E1DFDD"/>
    </w:rPr>
  </w:style>
  <w:style w:type="paragraph" w:styleId="Revision">
    <w:name w:val="Revision"/>
    <w:hidden/>
    <w:uiPriority w:val="99"/>
    <w:semiHidden/>
    <w:rsid w:val="00371ACE"/>
    <w:pPr>
      <w:spacing w:after="0" w:line="240" w:lineRule="auto"/>
    </w:pPr>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s://hpvcentre.net/statistics/reports/PLW_F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dc.gov/cancer/hpv/basic_info/"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hyperlink" Target="https://sdd.spc.int/m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9fffff1b992fa907/Documents/Consulting%202022/8.%20Cervical%20Cancer%20in%20the%20Pacific/Marshall%20Islands%20Policy%20and%20Strategy/Policy%20Graphs%20and%20Char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Number of Cases</c:v>
                </c:pt>
              </c:strCache>
            </c:strRef>
          </c:tx>
          <c:spPr>
            <a:ln w="28575" cap="rnd">
              <a:solidFill>
                <a:schemeClr val="accent1"/>
              </a:solidFill>
              <a:round/>
            </a:ln>
            <a:effectLst/>
          </c:spPr>
          <c:marker>
            <c:symbol val="none"/>
          </c:marker>
          <c:cat>
            <c:numRef>
              <c:f>Sheet1!$A$2:$A$17</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f>Sheet1!$B$2:$B$17</c:f>
              <c:numCache>
                <c:formatCode>General</c:formatCode>
                <c:ptCount val="16"/>
                <c:pt idx="0">
                  <c:v>5</c:v>
                </c:pt>
                <c:pt idx="1">
                  <c:v>9</c:v>
                </c:pt>
                <c:pt idx="2">
                  <c:v>7</c:v>
                </c:pt>
                <c:pt idx="3">
                  <c:v>9</c:v>
                </c:pt>
                <c:pt idx="4">
                  <c:v>12</c:v>
                </c:pt>
                <c:pt idx="5">
                  <c:v>15</c:v>
                </c:pt>
                <c:pt idx="6">
                  <c:v>9</c:v>
                </c:pt>
                <c:pt idx="7">
                  <c:v>5</c:v>
                </c:pt>
                <c:pt idx="8">
                  <c:v>14</c:v>
                </c:pt>
                <c:pt idx="9">
                  <c:v>18</c:v>
                </c:pt>
                <c:pt idx="10">
                  <c:v>21</c:v>
                </c:pt>
                <c:pt idx="11">
                  <c:v>20</c:v>
                </c:pt>
                <c:pt idx="12">
                  <c:v>11</c:v>
                </c:pt>
                <c:pt idx="13">
                  <c:v>12</c:v>
                </c:pt>
                <c:pt idx="14">
                  <c:v>11</c:v>
                </c:pt>
                <c:pt idx="15">
                  <c:v>9</c:v>
                </c:pt>
              </c:numCache>
            </c:numRef>
          </c:val>
          <c:smooth val="0"/>
          <c:extLst>
            <c:ext xmlns:c16="http://schemas.microsoft.com/office/drawing/2014/chart" uri="{C3380CC4-5D6E-409C-BE32-E72D297353CC}">
              <c16:uniqueId val="{00000000-5110-BC42-BD0D-A57D15F1EBF2}"/>
            </c:ext>
          </c:extLst>
        </c:ser>
        <c:dLbls>
          <c:showLegendKey val="0"/>
          <c:showVal val="0"/>
          <c:showCatName val="0"/>
          <c:showSerName val="0"/>
          <c:showPercent val="0"/>
          <c:showBubbleSize val="0"/>
        </c:dLbls>
        <c:smooth val="0"/>
        <c:axId val="137998784"/>
        <c:axId val="137997120"/>
      </c:lineChart>
      <c:catAx>
        <c:axId val="137998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997120"/>
        <c:crosses val="autoZero"/>
        <c:auto val="1"/>
        <c:lblAlgn val="ctr"/>
        <c:lblOffset val="100"/>
        <c:noMultiLvlLbl val="0"/>
      </c:catAx>
      <c:valAx>
        <c:axId val="137997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Number 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99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E795B-DC29-41A0-A046-D5A9B0DB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7846</Words>
  <Characters>44727</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Gorman</dc:creator>
  <cp:keywords/>
  <dc:description/>
  <cp:lastModifiedBy>HP</cp:lastModifiedBy>
  <cp:revision>2</cp:revision>
  <cp:lastPrinted>2022-11-28T23:59:00Z</cp:lastPrinted>
  <dcterms:created xsi:type="dcterms:W3CDTF">2023-08-31T11:15:00Z</dcterms:created>
  <dcterms:modified xsi:type="dcterms:W3CDTF">2023-08-31T11:15:00Z</dcterms:modified>
</cp:coreProperties>
</file>